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rsidR="08B34D03" w:rsidP="3A6A46F8" w:rsidRDefault="08B34D03" w14:paraId="017DCDD8" w14:textId="79E827B5">
      <w:pPr>
        <w:jc w:val="center"/>
        <w:rPr>
          <w:rFonts w:ascii="Arial" w:hAnsi="Arial" w:cs="Arial"/>
          <w:b w:val="1"/>
          <w:bCs w:val="1"/>
        </w:rPr>
      </w:pPr>
      <w:r w:rsidRPr="3A6A46F8" w:rsidR="08B34D03">
        <w:rPr>
          <w:rFonts w:ascii="Arial" w:hAnsi="Arial" w:cs="Arial"/>
          <w:b w:val="1"/>
          <w:bCs w:val="1"/>
        </w:rPr>
        <w:t>Monolithic CMOS Sensor Technology for Next-Generation Space Exploration</w:t>
      </w:r>
    </w:p>
    <w:p xmlns:wp14="http://schemas.microsoft.com/office/word/2010/wordml" w:rsidP="2ED0A10C" w14:paraId="02EB378F" wp14:textId="77777777">
      <w:pPr>
        <w:spacing/>
        <w:ind/>
        <w:rPr>
          <w:rFonts w:ascii="Arial" w:hAnsi="Arial" w:cs="Arial"/>
          <w:b w:val="1"/>
          <w:bCs w:val="1"/>
        </w:rPr>
      </w:pPr>
    </w:p>
    <w:p w:rsidR="091C52CC" w:rsidP="2ED0A10C" w:rsidRDefault="091C52CC" w14:paraId="1343BD6F" w14:textId="733A2A80">
      <w:pPr>
        <w:jc w:val="center"/>
        <w:rPr>
          <w:rFonts w:ascii="Arial" w:hAnsi="Arial" w:eastAsia="Arial" w:cs="Arial"/>
          <w:b w:val="1"/>
          <w:bCs w:val="1"/>
          <w:i w:val="0"/>
          <w:iCs w:val="0"/>
          <w:noProof w:val="0"/>
          <w:sz w:val="24"/>
          <w:szCs w:val="24"/>
          <w:lang w:val="en-US"/>
        </w:rPr>
      </w:pPr>
      <w:r w:rsidRPr="2ED0A10C" w:rsidR="091C52CC">
        <w:rPr>
          <w:rFonts w:ascii="Arial" w:hAnsi="Arial" w:eastAsia="Arial" w:cs="Arial"/>
          <w:b w:val="1"/>
          <w:bCs w:val="1"/>
          <w:i w:val="0"/>
          <w:iCs w:val="0"/>
          <w:noProof w:val="0"/>
          <w:sz w:val="24"/>
          <w:szCs w:val="24"/>
          <w:lang w:val="en-US"/>
        </w:rPr>
        <w:t>Matteo Barbagiovanni</w:t>
      </w:r>
      <w:r w:rsidRPr="2ED0A10C" w:rsidR="091C52CC">
        <w:rPr>
          <w:rFonts w:ascii="Arial" w:hAnsi="Arial" w:eastAsia="Arial" w:cs="Arial"/>
          <w:b w:val="0"/>
          <w:bCs w:val="0"/>
          <w:i w:val="0"/>
          <w:iCs w:val="0"/>
          <w:noProof w:val="0"/>
          <w:sz w:val="24"/>
          <w:szCs w:val="24"/>
          <w:vertAlign w:val="superscript"/>
          <w:lang w:val="en-US"/>
        </w:rPr>
        <w:t>(1)</w:t>
      </w:r>
      <w:r w:rsidRPr="2ED0A10C" w:rsidR="169D92A4">
        <w:rPr>
          <w:rFonts w:ascii="Arial" w:hAnsi="Arial" w:eastAsia="Arial" w:cs="Arial"/>
          <w:b w:val="0"/>
          <w:bCs w:val="0"/>
          <w:i w:val="0"/>
          <w:iCs w:val="0"/>
          <w:noProof w:val="0"/>
          <w:sz w:val="24"/>
          <w:szCs w:val="24"/>
          <w:vertAlign w:val="superscript"/>
          <w:lang w:val="en-US"/>
        </w:rPr>
        <w:t xml:space="preserve"> </w:t>
      </w:r>
      <w:r w:rsidRPr="2ED0A10C" w:rsidR="169D92A4">
        <w:rPr>
          <w:rFonts w:ascii="Arial" w:hAnsi="Arial" w:eastAsia="Arial" w:cs="Arial"/>
          <w:b w:val="1"/>
          <w:bCs w:val="1"/>
          <w:i w:val="0"/>
          <w:iCs w:val="0"/>
          <w:noProof w:val="0"/>
          <w:sz w:val="24"/>
          <w:szCs w:val="24"/>
          <w:lang w:val="en-US"/>
        </w:rPr>
        <w:t>and</w:t>
      </w:r>
      <w:r w:rsidRPr="2ED0A10C" w:rsidR="091C52CC">
        <w:rPr>
          <w:rFonts w:ascii="Arial" w:hAnsi="Arial" w:eastAsia="Arial" w:cs="Arial"/>
          <w:b w:val="1"/>
          <w:bCs w:val="1"/>
          <w:i w:val="0"/>
          <w:iCs w:val="0"/>
          <w:noProof w:val="0"/>
          <w:sz w:val="24"/>
          <w:szCs w:val="24"/>
          <w:lang w:val="en-US"/>
        </w:rPr>
        <w:t xml:space="preserve"> Manuel da Rocha </w:t>
      </w:r>
      <w:r w:rsidRPr="2ED0A10C" w:rsidR="091C52CC">
        <w:rPr>
          <w:rFonts w:ascii="Arial" w:hAnsi="Arial" w:eastAsia="Arial" w:cs="Arial"/>
          <w:b w:val="1"/>
          <w:bCs w:val="1"/>
          <w:i w:val="0"/>
          <w:iCs w:val="0"/>
          <w:noProof w:val="0"/>
          <w:sz w:val="24"/>
          <w:szCs w:val="24"/>
          <w:lang w:val="en-US"/>
        </w:rPr>
        <w:t>Rolo</w:t>
      </w:r>
      <w:r w:rsidRPr="2ED0A10C" w:rsidR="091C52CC">
        <w:rPr>
          <w:rFonts w:ascii="Arial" w:hAnsi="Arial" w:eastAsia="Arial" w:cs="Arial"/>
          <w:b w:val="0"/>
          <w:bCs w:val="0"/>
          <w:i w:val="0"/>
          <w:iCs w:val="0"/>
          <w:noProof w:val="0"/>
          <w:sz w:val="24"/>
          <w:szCs w:val="24"/>
          <w:vertAlign w:val="superscript"/>
          <w:lang w:val="en-US"/>
        </w:rPr>
        <w:t>(</w:t>
      </w:r>
      <w:r w:rsidRPr="2ED0A10C" w:rsidR="091C52CC">
        <w:rPr>
          <w:rFonts w:ascii="Arial" w:hAnsi="Arial" w:eastAsia="Arial" w:cs="Arial"/>
          <w:b w:val="0"/>
          <w:bCs w:val="0"/>
          <w:i w:val="0"/>
          <w:iCs w:val="0"/>
          <w:noProof w:val="0"/>
          <w:sz w:val="24"/>
          <w:szCs w:val="24"/>
          <w:vertAlign w:val="superscript"/>
          <w:lang w:val="en-US"/>
        </w:rPr>
        <w:t>2)</w:t>
      </w:r>
    </w:p>
    <w:p w:rsidR="70CA6AFE" w:rsidP="2ED0A10C" w:rsidRDefault="70CA6AFE" w14:paraId="5F4A250D" w14:textId="35D55199">
      <w:pPr>
        <w:jc w:val="center"/>
        <w:rPr>
          <w:rFonts w:ascii="Arial" w:hAnsi="Arial" w:cs="Arial"/>
          <w:lang w:val="it-IT"/>
        </w:rPr>
      </w:pPr>
      <w:r w:rsidRPr="2ED0A10C" w:rsidR="70CA6AFE">
        <w:rPr>
          <w:rFonts w:ascii="Arial" w:hAnsi="Arial" w:eastAsia="Arial" w:cs="Arial"/>
          <w:b w:val="0"/>
          <w:bCs w:val="0"/>
          <w:i w:val="0"/>
          <w:iCs w:val="0"/>
          <w:noProof w:val="0"/>
          <w:sz w:val="24"/>
          <w:szCs w:val="24"/>
          <w:vertAlign w:val="superscript"/>
          <w:lang w:val="it-IT"/>
        </w:rPr>
        <w:t>(</w:t>
      </w:r>
      <w:r w:rsidRPr="2ED0A10C" w:rsidR="70CA6AFE">
        <w:rPr>
          <w:rFonts w:ascii="Arial" w:hAnsi="Arial" w:eastAsia="Arial" w:cs="Arial"/>
          <w:b w:val="0"/>
          <w:bCs w:val="0"/>
          <w:i w:val="0"/>
          <w:iCs w:val="0"/>
          <w:noProof w:val="0"/>
          <w:sz w:val="24"/>
          <w:szCs w:val="24"/>
          <w:vertAlign w:val="superscript"/>
          <w:lang w:val="it-IT"/>
        </w:rPr>
        <w:t>1)</w:t>
      </w:r>
      <w:r w:rsidRPr="2ED0A10C" w:rsidR="091C52CC">
        <w:rPr>
          <w:rFonts w:ascii="Arial" w:hAnsi="Arial" w:cs="Arial"/>
          <w:i w:val="1"/>
          <w:iCs w:val="1"/>
          <w:lang w:val="it-IT"/>
        </w:rPr>
        <w:t>Politecnico</w:t>
      </w:r>
      <w:r w:rsidRPr="2ED0A10C" w:rsidR="091C52CC">
        <w:rPr>
          <w:rFonts w:ascii="Arial" w:hAnsi="Arial" w:cs="Arial"/>
          <w:i w:val="1"/>
          <w:iCs w:val="1"/>
          <w:lang w:val="it-IT"/>
        </w:rPr>
        <w:t xml:space="preserve"> di Torino, </w:t>
      </w:r>
      <w:r w:rsidRPr="2ED0A10C" w:rsidR="00893BDB">
        <w:rPr>
          <w:rFonts w:ascii="Arial" w:hAnsi="Arial" w:cs="Arial"/>
          <w:i w:val="1"/>
          <w:iCs w:val="1"/>
          <w:lang w:val="it-IT"/>
        </w:rPr>
        <w:t xml:space="preserve">Corso Duca degli Abruzzi, 24 | 10129 </w:t>
      </w:r>
      <w:r w:rsidRPr="2ED0A10C" w:rsidR="49FD80FE">
        <w:rPr>
          <w:rFonts w:ascii="Arial" w:hAnsi="Arial" w:cs="Arial"/>
          <w:i w:val="1"/>
          <w:iCs w:val="1"/>
          <w:lang w:val="it-IT"/>
        </w:rPr>
        <w:t>Torino</w:t>
      </w:r>
      <w:r w:rsidRPr="2ED0A10C" w:rsidR="091C52CC">
        <w:rPr>
          <w:rFonts w:ascii="Arial" w:hAnsi="Arial" w:cs="Arial"/>
          <w:i w:val="1"/>
          <w:iCs w:val="1"/>
          <w:lang w:val="it-IT"/>
        </w:rPr>
        <w:t xml:space="preserve">, </w:t>
      </w:r>
    </w:p>
    <w:p w:rsidR="67080F59" w:rsidP="2ED0A10C" w:rsidRDefault="67080F59" w14:paraId="55C49413" w14:textId="06E2BD2E">
      <w:pPr>
        <w:jc w:val="center"/>
        <w:rPr>
          <w:rFonts w:ascii="Arial" w:hAnsi="Arial" w:cs="Arial"/>
          <w:lang w:val="it-IT"/>
        </w:rPr>
      </w:pPr>
      <w:r w:rsidRPr="2ED0A10C" w:rsidR="67080F59">
        <w:rPr>
          <w:rFonts w:ascii="Arial" w:hAnsi="Arial" w:cs="Arial"/>
          <w:i w:val="1"/>
          <w:iCs w:val="1"/>
          <w:lang w:val="it-IT"/>
        </w:rPr>
        <w:t xml:space="preserve">+39 </w:t>
      </w:r>
      <w:r w:rsidRPr="2ED0A10C" w:rsidR="091C52CC">
        <w:rPr>
          <w:rFonts w:ascii="Arial" w:hAnsi="Arial" w:cs="Arial"/>
          <w:i w:val="1"/>
          <w:iCs w:val="1"/>
          <w:lang w:val="it-IT"/>
        </w:rPr>
        <w:t xml:space="preserve">349 063 5467, matteo.barbagiovanni@polito.it  </w:t>
      </w:r>
    </w:p>
    <w:p w:rsidR="458BDE59" w:rsidP="2ED0A10C" w:rsidRDefault="458BDE59" w14:paraId="3DC6A2EE" w14:textId="3E88D6DF">
      <w:pPr>
        <w:jc w:val="center"/>
        <w:rPr>
          <w:rFonts w:ascii="Arial" w:hAnsi="Arial" w:eastAsia="Arial" w:cs="Arial"/>
          <w:b w:val="1"/>
          <w:bCs w:val="1"/>
          <w:i w:val="0"/>
          <w:iCs w:val="0"/>
          <w:noProof w:val="0"/>
          <w:sz w:val="24"/>
          <w:szCs w:val="24"/>
          <w:lang w:val="en-US"/>
        </w:rPr>
      </w:pPr>
      <w:r w:rsidRPr="2ED0A10C" w:rsidR="458BDE59">
        <w:rPr>
          <w:rFonts w:ascii="Arial" w:hAnsi="Arial" w:eastAsia="Arial" w:cs="Arial"/>
          <w:b w:val="0"/>
          <w:bCs w:val="0"/>
          <w:i w:val="0"/>
          <w:iCs w:val="0"/>
          <w:noProof w:val="0"/>
          <w:sz w:val="24"/>
          <w:szCs w:val="24"/>
          <w:vertAlign w:val="superscript"/>
          <w:lang w:val="en-US"/>
        </w:rPr>
        <w:t>(2)</w:t>
      </w:r>
      <w:r w:rsidRPr="2ED0A10C" w:rsidR="091C52CC">
        <w:rPr>
          <w:rFonts w:ascii="Arial" w:hAnsi="Arial" w:cs="Arial"/>
          <w:i w:val="1"/>
          <w:iCs w:val="1"/>
          <w:lang w:val="it-IT"/>
        </w:rPr>
        <w:t>INFN</w:t>
      </w:r>
      <w:r w:rsidRPr="2ED0A10C" w:rsidR="091C52CC">
        <w:rPr>
          <w:rFonts w:ascii="Arial" w:hAnsi="Arial" w:cs="Arial"/>
          <w:i w:val="1"/>
          <w:iCs w:val="1"/>
          <w:lang w:val="it-IT"/>
        </w:rPr>
        <w:t xml:space="preserve"> sezione di Torino, </w:t>
      </w:r>
      <w:r w:rsidRPr="2ED0A10C" w:rsidR="1B58D433">
        <w:rPr>
          <w:rFonts w:ascii="Arial" w:hAnsi="Arial" w:cs="Arial"/>
          <w:i w:val="1"/>
          <w:iCs w:val="1"/>
          <w:lang w:val="it-IT"/>
        </w:rPr>
        <w:t>via Pietro Giuria 1 | 10125 Torino</w:t>
      </w:r>
      <w:r w:rsidRPr="2ED0A10C" w:rsidR="091C52CC">
        <w:rPr>
          <w:rFonts w:ascii="Arial" w:hAnsi="Arial" w:cs="Arial"/>
          <w:i w:val="1"/>
          <w:iCs w:val="1"/>
          <w:lang w:val="it-IT"/>
        </w:rPr>
        <w:t xml:space="preserve">, </w:t>
      </w:r>
    </w:p>
    <w:p w:rsidR="5BD7EFCE" w:rsidP="2ED0A10C" w:rsidRDefault="5BD7EFCE" w14:paraId="68D9A742" w14:textId="27336D12">
      <w:pPr>
        <w:jc w:val="center"/>
        <w:rPr>
          <w:rFonts w:ascii="Arial" w:hAnsi="Arial" w:eastAsia="Arial" w:cs="Arial"/>
          <w:b w:val="1"/>
          <w:bCs w:val="1"/>
          <w:i w:val="0"/>
          <w:iCs w:val="0"/>
          <w:noProof w:val="0"/>
          <w:sz w:val="24"/>
          <w:szCs w:val="24"/>
          <w:lang w:val="en-US"/>
        </w:rPr>
      </w:pPr>
      <w:r w:rsidRPr="2ED0A10C" w:rsidR="5BD7EFCE">
        <w:rPr>
          <w:rFonts w:ascii="Arial" w:hAnsi="Arial" w:cs="Arial"/>
          <w:i w:val="1"/>
          <w:iCs w:val="1"/>
          <w:lang w:val="it-IT"/>
        </w:rPr>
        <w:t xml:space="preserve">+39 </w:t>
      </w:r>
      <w:r w:rsidRPr="2ED0A10C" w:rsidR="091C52CC">
        <w:rPr>
          <w:rFonts w:ascii="Arial" w:hAnsi="Arial" w:cs="Arial"/>
          <w:i w:val="1"/>
          <w:iCs w:val="1"/>
          <w:lang w:val="it-IT"/>
        </w:rPr>
        <w:t xml:space="preserve">011 670 7377, darochar@to.infn.it  </w:t>
      </w:r>
    </w:p>
    <w:p xmlns:wp14="http://schemas.microsoft.com/office/word/2010/wordml" w14:paraId="6A05A809" wp14:textId="77777777">
      <w:pPr>
        <w:pBdr/>
        <w:spacing/>
        <w:ind/>
        <w:jc w:val="center"/>
        <w:rPr>
          <w:rFonts w:ascii="Arial" w:hAnsi="Arial" w:cs="Arial"/>
        </w:rPr>
      </w:pPr>
      <w:r>
        <w:rPr>
          <w:rFonts w:ascii="Arial" w:hAnsi="Arial" w:cs="Arial"/>
        </w:rPr>
      </w:r>
      <w:r>
        <w:rPr>
          <w:rFonts w:ascii="Arial" w:hAnsi="Arial" w:cs="Arial"/>
        </w:rPr>
      </w:r>
      <w:r>
        <w:rPr>
          <w:rFonts w:ascii="Arial" w:hAnsi="Arial" w:cs="Arial"/>
        </w:rPr>
      </w:r>
    </w:p>
    <w:p xmlns:wp14="http://schemas.microsoft.com/office/word/2010/wordml" w:rsidP="2ED0A10C" w14:paraId="6E272FAF" wp14:textId="4E15B5EE">
      <w:pPr>
        <w:spacing/>
        <w:ind/>
        <w:jc w:val="both"/>
        <w:rPr>
          <w:rFonts w:ascii="Arial" w:hAnsi="Arial" w:cs="Arial"/>
          <w:i w:val="1"/>
          <w:iCs w:val="1"/>
        </w:rPr>
      </w:pPr>
      <w:r w:rsidRPr="2ED0A10C" w:rsidR="2ED0A10C">
        <w:rPr>
          <w:rFonts w:ascii="Arial" w:hAnsi="Arial" w:cs="Arial"/>
          <w:b w:val="1"/>
          <w:bCs w:val="1"/>
          <w:i w:val="1"/>
          <w:iCs w:val="1"/>
        </w:rPr>
        <w:t xml:space="preserve">Keywords:</w:t>
      </w:r>
      <w:r w:rsidRPr="2ED0A10C" w:rsidR="2ED0A10C">
        <w:rPr>
          <w:rFonts w:ascii="Arial" w:hAnsi="Arial" w:cs="Arial"/>
          <w:i w:val="1"/>
          <w:iCs w:val="1"/>
        </w:rPr>
        <w:t xml:space="preserve"> </w:t>
      </w:r>
      <w:r w:rsidRPr="2ED0A10C" w:rsidR="2ED0A10C">
        <w:rPr>
          <w:rFonts w:ascii="Arial" w:hAnsi="Arial" w:cs="Arial"/>
          <w:i w:val="1"/>
          <w:iCs w:val="1"/>
        </w:rPr>
        <w:t xml:space="preserve">MAPS, </w:t>
      </w:r>
      <w:r w:rsidRPr="2ED0A10C" w:rsidR="73D7D970">
        <w:rPr>
          <w:rFonts w:ascii="Arial" w:hAnsi="Arial" w:cs="Arial"/>
          <w:i w:val="1"/>
          <w:iCs w:val="1"/>
        </w:rPr>
        <w:t xml:space="preserve">Compton Telescope</w:t>
      </w:r>
      <w:r w:rsidRPr="2ED0A10C" w:rsidR="2ED0A10C">
        <w:rPr>
          <w:rFonts w:ascii="Arial" w:hAnsi="Arial" w:cs="Arial"/>
          <w:i w:val="1"/>
          <w:iCs w:val="1"/>
        </w:rPr>
        <w:t xml:space="preserve">,</w:t>
      </w:r>
      <w:r w:rsidRPr="2ED0A10C" w:rsidR="46D88148">
        <w:rPr>
          <w:rFonts w:ascii="Arial" w:hAnsi="Arial" w:cs="Arial"/>
          <w:i w:val="1"/>
          <w:iCs w:val="1"/>
        </w:rPr>
        <w:t xml:space="preserve"> Low-Power</w:t>
      </w:r>
    </w:p>
    <w:p xmlns:wp14="http://schemas.microsoft.com/office/word/2010/wordml" w:rsidP="2ED0A10C" w14:paraId="6649A0A9" wp14:textId="47D82E77">
      <w:pPr>
        <w:spacing/>
        <w:ind/>
        <w:jc w:val="both"/>
        <w:rPr>
          <w:rFonts w:ascii="Arial" w:hAnsi="Arial" w:cs="Arial"/>
          <w:i w:val="1"/>
          <w:iCs w:val="1"/>
        </w:rPr>
      </w:pPr>
    </w:p>
    <w:p xmlns:wp14="http://schemas.microsoft.com/office/word/2010/wordml" w:rsidP="2ED0A10C" w14:paraId="056CBDF8" wp14:textId="77777777">
      <w:pPr>
        <w:pStyle w:val="928"/>
        <w:spacing/>
        <w:ind/>
        <w:jc w:val="center"/>
        <w:rPr>
          <w:rFonts w:ascii="Arial" w:hAnsi="Arial" w:cs="Arial"/>
        </w:rPr>
      </w:pPr>
      <w:r w:rsidRPr="2ED0A10C" w:rsidR="2ED0A10C">
        <w:rPr>
          <w:rFonts w:ascii="Arial" w:hAnsi="Arial" w:cs="Arial"/>
        </w:rPr>
        <w:t xml:space="preserve">ABSTRACT</w:t>
      </w:r>
      <w:r>
        <w:rPr>
          <w:rFonts w:ascii="Arial" w:hAnsi="Arial" w:cs="Arial"/>
          <w:szCs w:val="24"/>
        </w:rPr>
      </w:r>
      <w:r>
        <w:rPr>
          <w:rFonts w:ascii="Arial" w:hAnsi="Arial" w:cs="Arial"/>
          <w:szCs w:val="24"/>
        </w:rPr>
      </w:r>
    </w:p>
    <w:p xmlns:wp14="http://schemas.microsoft.com/office/word/2010/wordml" w:rsidP="2ED0A10C" w14:paraId="232A52EA" wp14:textId="0AECF34B">
      <w:pPr>
        <w:pStyle w:val="927"/>
      </w:pPr>
    </w:p>
    <w:p xmlns:wp14="http://schemas.microsoft.com/office/word/2010/wordml" w:rsidP="2ED0A10C" w14:paraId="7F6F0F1F" wp14:textId="30A49859">
      <w:pPr>
        <w:bidi w:val="0"/>
        <w:spacing w:before="0" w:beforeAutospacing="off" w:after="0" w:afterAutospacing="off"/>
        <w:ind/>
        <w:jc w:val="left"/>
      </w:pPr>
      <w:r w:rsidRPr="2ED0A10C" w:rsidR="0B93B87E">
        <w:rPr>
          <w:rFonts w:ascii="Arial" w:hAnsi="Arial" w:eastAsia="Arial" w:cs="Arial"/>
          <w:noProof w:val="0"/>
          <w:color w:val="000000" w:themeColor="text1" w:themeTint="FF" w:themeShade="FF"/>
          <w:sz w:val="24"/>
          <w:szCs w:val="24"/>
          <w:lang w:val="en-US"/>
        </w:rPr>
        <w:t xml:space="preserve">In the past few decades, CMOS sensors have been widely adopted in consumer applications and are now moving towards space exploration. This work presents a new monolithic CMOS sensor platform that builds upon the ARCADIA technology and will be developed in the SPACEITUP! Spoke4 project, aimed at creating low power, high-resolution sensors for the next-generation satellite missions.   </w:t>
      </w:r>
    </w:p>
    <w:p xmlns:wp14="http://schemas.microsoft.com/office/word/2010/wordml" w:rsidP="2ED0A10C" w14:paraId="53BC0339" wp14:textId="51168A9E">
      <w:pPr>
        <w:bidi w:val="0"/>
        <w:spacing w:before="0" w:beforeAutospacing="off" w:after="0" w:afterAutospacing="off"/>
        <w:ind/>
        <w:jc w:val="left"/>
        <w:rPr>
          <w:rFonts w:ascii="Arial" w:hAnsi="Arial" w:eastAsia="Arial" w:cs="Arial"/>
          <w:noProof w:val="0"/>
          <w:color w:val="000000" w:themeColor="text1" w:themeTint="FF" w:themeShade="FF"/>
          <w:sz w:val="24"/>
          <w:szCs w:val="24"/>
          <w:lang w:val="en-US"/>
        </w:rPr>
      </w:pPr>
      <w:r w:rsidRPr="2ED0A10C" w:rsidR="0B93B87E">
        <w:rPr>
          <w:rFonts w:ascii="Arial" w:hAnsi="Arial" w:eastAsia="Arial" w:cs="Arial"/>
          <w:noProof w:val="0"/>
          <w:color w:val="000000" w:themeColor="text1" w:themeTint="FF" w:themeShade="FF"/>
          <w:sz w:val="24"/>
          <w:szCs w:val="24"/>
          <w:lang w:val="en-US"/>
        </w:rPr>
        <w:t>At the core of this collaboration there is the focus on enhancing the performance of space-based gamma rays trackers for Compton telescopes.</w:t>
      </w:r>
      <w:r w:rsidRPr="2ED0A10C" w:rsidR="0B93B87E">
        <w:rPr>
          <w:rFonts w:ascii="Arial" w:hAnsi="Arial" w:eastAsia="Arial" w:cs="Arial"/>
          <w:noProof w:val="0"/>
          <w:color w:val="000000" w:themeColor="text1" w:themeTint="FF" w:themeShade="FF"/>
          <w:sz w:val="24"/>
          <w:szCs w:val="24"/>
          <w:lang w:val="en-US"/>
        </w:rPr>
        <w:t xml:space="preserve"> Thus, to ensure adequate stopping power and charge collection for high-energy photons, thick silicon sensors, </w:t>
      </w:r>
      <w:r w:rsidRPr="2ED0A10C" w:rsidR="0B93B87E">
        <w:rPr>
          <w:rFonts w:ascii="Arial" w:hAnsi="Arial" w:eastAsia="Arial" w:cs="Arial"/>
          <w:noProof w:val="0"/>
          <w:color w:val="000000" w:themeColor="text1" w:themeTint="FF" w:themeShade="FF"/>
          <w:sz w:val="24"/>
          <w:szCs w:val="24"/>
          <w:lang w:val="en-US"/>
        </w:rPr>
        <w:t>on the order of</w:t>
      </w:r>
      <w:r w:rsidRPr="2ED0A10C" w:rsidR="0B93B87E">
        <w:rPr>
          <w:rFonts w:ascii="Arial" w:hAnsi="Arial" w:eastAsia="Arial" w:cs="Arial"/>
          <w:noProof w:val="0"/>
          <w:color w:val="000000" w:themeColor="text1" w:themeTint="FF" w:themeShade="FF"/>
          <w:sz w:val="24"/>
          <w:szCs w:val="24"/>
          <w:lang w:val="en-US"/>
        </w:rPr>
        <w:t xml:space="preserve"> 500um, are </w:t>
      </w:r>
      <w:r w:rsidRPr="2ED0A10C" w:rsidR="0B93B87E">
        <w:rPr>
          <w:rFonts w:ascii="Arial" w:hAnsi="Arial" w:eastAsia="Arial" w:cs="Arial"/>
          <w:noProof w:val="0"/>
          <w:color w:val="000000" w:themeColor="text1" w:themeTint="FF" w:themeShade="FF"/>
          <w:sz w:val="24"/>
          <w:szCs w:val="24"/>
          <w:lang w:val="en-US"/>
        </w:rPr>
        <w:t>required</w:t>
      </w:r>
      <w:r w:rsidRPr="2ED0A10C" w:rsidR="0B93B87E">
        <w:rPr>
          <w:rFonts w:ascii="Arial" w:hAnsi="Arial" w:eastAsia="Arial" w:cs="Arial"/>
          <w:noProof w:val="0"/>
          <w:color w:val="000000" w:themeColor="text1" w:themeTint="FF" w:themeShade="FF"/>
          <w:sz w:val="24"/>
          <w:szCs w:val="24"/>
          <w:lang w:val="en-US"/>
        </w:rPr>
        <w:t>. ARCADIA, the starting technology, proposes Fully Depleted Monolithic Active Pixel Sensors (FD-MAPS), integrating both sensor and readout electronics on the same wafer. This approach allows the reduction of material budget, simplifying the assembly and achieving high granularity, approximately 10</w:t>
      </w:r>
      <w:r w:rsidRPr="2ED0A10C" w:rsidR="0B93B87E">
        <w:rPr>
          <w:rFonts w:ascii="Arial" w:hAnsi="Arial" w:eastAsia="Arial" w:cs="Arial"/>
          <w:noProof w:val="0"/>
          <w:color w:val="000000" w:themeColor="text1" w:themeTint="FF" w:themeShade="FF"/>
          <w:sz w:val="24"/>
          <w:szCs w:val="24"/>
          <w:vertAlign w:val="superscript"/>
          <w:lang w:val="en-US"/>
        </w:rPr>
        <w:t>5</w:t>
      </w:r>
      <w:r w:rsidRPr="2ED0A10C" w:rsidR="0B93B87E">
        <w:rPr>
          <w:rFonts w:ascii="Arial" w:hAnsi="Arial" w:eastAsia="Arial" w:cs="Arial"/>
          <w:noProof w:val="0"/>
          <w:color w:val="000000" w:themeColor="text1" w:themeTint="FF" w:themeShade="FF"/>
          <w:sz w:val="24"/>
          <w:szCs w:val="24"/>
          <w:lang w:val="en-US"/>
        </w:rPr>
        <w:t xml:space="preserve"> channels per cm</w:t>
      </w:r>
      <w:r w:rsidRPr="2ED0A10C" w:rsidR="0B93B87E">
        <w:rPr>
          <w:rFonts w:ascii="Arial" w:hAnsi="Arial" w:eastAsia="Arial" w:cs="Arial"/>
          <w:noProof w:val="0"/>
          <w:color w:val="000000" w:themeColor="text1" w:themeTint="FF" w:themeShade="FF"/>
          <w:sz w:val="24"/>
          <w:szCs w:val="24"/>
          <w:vertAlign w:val="superscript"/>
          <w:lang w:val="en-US"/>
        </w:rPr>
        <w:t>2</w:t>
      </w:r>
      <w:r w:rsidRPr="2ED0A10C" w:rsidR="0B93B87E">
        <w:rPr>
          <w:rFonts w:ascii="Arial" w:hAnsi="Arial" w:eastAsia="Arial" w:cs="Arial"/>
          <w:noProof w:val="0"/>
          <w:color w:val="000000" w:themeColor="text1" w:themeTint="FF" w:themeShade="FF"/>
          <w:sz w:val="24"/>
          <w:szCs w:val="24"/>
          <w:lang w:val="en-US"/>
        </w:rPr>
        <w:t>, needed for fine event</w:t>
      </w:r>
      <w:r w:rsidRPr="2ED0A10C" w:rsidR="460D65EA">
        <w:rPr>
          <w:rFonts w:ascii="Arial" w:hAnsi="Arial" w:eastAsia="Arial" w:cs="Arial"/>
          <w:noProof w:val="0"/>
          <w:color w:val="000000" w:themeColor="text1" w:themeTint="FF" w:themeShade="FF"/>
          <w:sz w:val="24"/>
          <w:szCs w:val="24"/>
          <w:lang w:val="en-US"/>
        </w:rPr>
        <w:t xml:space="preserve"> </w:t>
      </w:r>
      <w:r w:rsidRPr="2ED0A10C" w:rsidR="0B93B87E">
        <w:rPr>
          <w:rFonts w:ascii="Arial" w:hAnsi="Arial" w:eastAsia="Arial" w:cs="Arial"/>
          <w:noProof w:val="0"/>
          <w:color w:val="000000" w:themeColor="text1" w:themeTint="FF" w:themeShade="FF"/>
          <w:sz w:val="24"/>
          <w:szCs w:val="24"/>
          <w:lang w:val="en-US"/>
        </w:rPr>
        <w:t>reconstruction</w:t>
      </w:r>
      <w:r w:rsidRPr="2ED0A10C" w:rsidR="0B93B87E">
        <w:rPr>
          <w:rFonts w:ascii="Arial" w:hAnsi="Arial" w:eastAsia="Arial" w:cs="Arial"/>
          <w:noProof w:val="0"/>
          <w:color w:val="000000" w:themeColor="text1" w:themeTint="FF" w:themeShade="FF"/>
          <w:sz w:val="24"/>
          <w:szCs w:val="24"/>
          <w:lang w:val="en-US"/>
        </w:rPr>
        <w:t xml:space="preserve">.  </w:t>
      </w:r>
    </w:p>
    <w:p xmlns:wp14="http://schemas.microsoft.com/office/word/2010/wordml" w:rsidP="2ED0A10C" w14:paraId="4544D484" wp14:textId="286C5A5E">
      <w:pPr>
        <w:bidi w:val="0"/>
        <w:spacing w:before="0" w:beforeAutospacing="off" w:after="0" w:afterAutospacing="off"/>
        <w:ind/>
        <w:jc w:val="left"/>
      </w:pPr>
      <w:r w:rsidRPr="2ED0A10C" w:rsidR="0B93B87E">
        <w:rPr>
          <w:rFonts w:ascii="Arial" w:hAnsi="Arial" w:eastAsia="Arial" w:cs="Arial"/>
          <w:noProof w:val="0"/>
          <w:color w:val="000000" w:themeColor="text1" w:themeTint="FF" w:themeShade="FF"/>
          <w:sz w:val="24"/>
          <w:szCs w:val="24"/>
          <w:lang w:val="en-US"/>
        </w:rPr>
        <w:t xml:space="preserve">The ARCADIA project leverages commercially standard 110nm CMOS processes, specifically the LFoundry LF11is, with manufacturing based on Italian sites.  </w:t>
      </w:r>
    </w:p>
    <w:p xmlns:wp14="http://schemas.microsoft.com/office/word/2010/wordml" w:rsidP="2ED0A10C" w14:paraId="131EE78B" wp14:textId="5F3B8801">
      <w:pPr>
        <w:bidi w:val="0"/>
        <w:spacing w:before="0" w:beforeAutospacing="off" w:after="0" w:afterAutospacing="off"/>
        <w:ind/>
        <w:jc w:val="left"/>
      </w:pPr>
      <w:r w:rsidRPr="2ED0A10C" w:rsidR="0B93B87E">
        <w:rPr>
          <w:rFonts w:ascii="Arial" w:hAnsi="Arial" w:eastAsia="Arial" w:cs="Arial"/>
          <w:noProof w:val="0"/>
          <w:color w:val="000000" w:themeColor="text1" w:themeTint="FF" w:themeShade="FF"/>
          <w:sz w:val="24"/>
          <w:szCs w:val="24"/>
          <w:lang w:val="en-US"/>
        </w:rPr>
        <w:t xml:space="preserve">FD-MAPSs collect charge mainly by drift, allowing for faster collection time and better timing resolution. This is pivotal for detecting the rapid events related to gamma-rays interactions.  </w:t>
      </w:r>
    </w:p>
    <w:p xmlns:wp14="http://schemas.microsoft.com/office/word/2010/wordml" w:rsidP="2ED0A10C" w14:paraId="2A571561" wp14:textId="5565E722">
      <w:pPr>
        <w:pStyle w:val="927"/>
        <w:bidi w:val="0"/>
        <w:spacing w:before="0" w:beforeAutospacing="off" w:after="0" w:afterAutospacing="off"/>
        <w:ind/>
        <w:jc w:val="left"/>
        <w:rPr>
          <w:rFonts w:ascii="Arial" w:hAnsi="Arial" w:eastAsia="Arial" w:cs="Arial"/>
          <w:noProof w:val="0"/>
          <w:color w:val="000000" w:themeColor="text1" w:themeTint="FF" w:themeShade="FF"/>
          <w:sz w:val="24"/>
          <w:szCs w:val="24"/>
          <w:lang w:val="en-US"/>
        </w:rPr>
      </w:pPr>
      <w:r w:rsidRPr="2ED0A10C" w:rsidR="0B93B87E">
        <w:rPr>
          <w:rFonts w:ascii="Arial" w:hAnsi="Arial" w:eastAsia="Arial" w:cs="Arial"/>
          <w:noProof w:val="0"/>
          <w:color w:val="000000" w:themeColor="text1" w:themeTint="FF" w:themeShade="FF"/>
          <w:sz w:val="24"/>
          <w:szCs w:val="24"/>
          <w:lang w:val="en-US"/>
        </w:rPr>
        <w:t xml:space="preserve">The technology has already been </w:t>
      </w:r>
      <w:r w:rsidRPr="2ED0A10C" w:rsidR="0B93B87E">
        <w:rPr>
          <w:rFonts w:ascii="Arial" w:hAnsi="Arial" w:eastAsia="Arial" w:cs="Arial"/>
          <w:noProof w:val="0"/>
          <w:color w:val="000000" w:themeColor="text1" w:themeTint="FF" w:themeShade="FF"/>
          <w:sz w:val="24"/>
          <w:szCs w:val="24"/>
          <w:lang w:val="en-US"/>
        </w:rPr>
        <w:t>demonstrated</w:t>
      </w:r>
      <w:r w:rsidRPr="2ED0A10C" w:rsidR="0B93B87E">
        <w:rPr>
          <w:rFonts w:ascii="Arial" w:hAnsi="Arial" w:eastAsia="Arial" w:cs="Arial"/>
          <w:noProof w:val="0"/>
          <w:color w:val="000000" w:themeColor="text1" w:themeTint="FF" w:themeShade="FF"/>
          <w:sz w:val="24"/>
          <w:szCs w:val="24"/>
          <w:lang w:val="en-US"/>
        </w:rPr>
        <w:t xml:space="preserve"> in system-ready full-scale CMOS FD-MAPS for particle tracking and low-energy X-ray detection featuring 400um thick sensors. Moreover, </w:t>
      </w:r>
      <w:r w:rsidRPr="2ED0A10C" w:rsidR="0B93B87E">
        <w:rPr>
          <w:rFonts w:ascii="Arial" w:hAnsi="Arial" w:eastAsia="Arial" w:cs="Arial"/>
          <w:noProof w:val="0"/>
          <w:color w:val="000000" w:themeColor="text1" w:themeTint="FF" w:themeShade="FF"/>
          <w:sz w:val="24"/>
          <w:szCs w:val="24"/>
          <w:lang w:val="en-US"/>
        </w:rPr>
        <w:t>ultra low</w:t>
      </w:r>
      <w:r w:rsidRPr="2ED0A10C" w:rsidR="0B93B87E">
        <w:rPr>
          <w:rFonts w:ascii="Arial" w:hAnsi="Arial" w:eastAsia="Arial" w:cs="Arial"/>
          <w:noProof w:val="0"/>
          <w:color w:val="000000" w:themeColor="text1" w:themeTint="FF" w:themeShade="FF"/>
          <w:sz w:val="24"/>
          <w:szCs w:val="24"/>
          <w:lang w:val="en-US"/>
        </w:rPr>
        <w:t xml:space="preserve">-power architectures, </w:t>
      </w:r>
      <w:r w:rsidRPr="2ED0A10C" w:rsidR="0B93B87E">
        <w:rPr>
          <w:rFonts w:ascii="Arial" w:hAnsi="Arial" w:eastAsia="Arial" w:cs="Arial"/>
          <w:noProof w:val="0"/>
          <w:color w:val="000000" w:themeColor="text1" w:themeTint="FF" w:themeShade="FF"/>
          <w:sz w:val="24"/>
          <w:szCs w:val="24"/>
          <w:lang w:val="en-US"/>
        </w:rPr>
        <w:t>optimized</w:t>
      </w:r>
      <w:r w:rsidRPr="2ED0A10C" w:rsidR="0B93B87E">
        <w:rPr>
          <w:rFonts w:ascii="Arial" w:hAnsi="Arial" w:eastAsia="Arial" w:cs="Arial"/>
          <w:noProof w:val="0"/>
          <w:color w:val="000000" w:themeColor="text1" w:themeTint="FF" w:themeShade="FF"/>
          <w:sz w:val="24"/>
          <w:szCs w:val="24"/>
          <w:lang w:val="en-US"/>
        </w:rPr>
        <w:t xml:space="preserve"> for space operation, have been implemented, achieving power consumption in the </w:t>
      </w:r>
      <w:r w:rsidRPr="2ED0A10C" w:rsidR="0B93B87E">
        <w:rPr>
          <w:rFonts w:ascii="Arial" w:hAnsi="Arial" w:eastAsia="Arial" w:cs="Arial"/>
          <w:noProof w:val="0"/>
          <w:color w:val="000000" w:themeColor="text1" w:themeTint="FF" w:themeShade="FF"/>
          <w:sz w:val="24"/>
          <w:szCs w:val="24"/>
          <w:lang w:val="en-US"/>
        </w:rPr>
        <w:t>magnitude</w:t>
      </w:r>
      <w:r w:rsidRPr="2ED0A10C" w:rsidR="0B93B87E">
        <w:rPr>
          <w:rFonts w:ascii="Arial" w:hAnsi="Arial" w:eastAsia="Arial" w:cs="Arial"/>
          <w:noProof w:val="0"/>
          <w:color w:val="000000" w:themeColor="text1" w:themeTint="FF" w:themeShade="FF"/>
          <w:sz w:val="24"/>
          <w:szCs w:val="24"/>
          <w:lang w:val="en-US"/>
        </w:rPr>
        <w:t xml:space="preserve"> of 10 </w:t>
      </w:r>
      <w:r w:rsidRPr="2ED0A10C" w:rsidR="0B93B87E">
        <w:rPr>
          <w:rFonts w:ascii="Arial" w:hAnsi="Arial" w:eastAsia="Arial" w:cs="Arial"/>
          <w:noProof w:val="0"/>
          <w:color w:val="000000" w:themeColor="text1" w:themeTint="FF" w:themeShade="FF"/>
          <w:sz w:val="24"/>
          <w:szCs w:val="24"/>
          <w:lang w:val="en-US"/>
        </w:rPr>
        <w:t>mW</w:t>
      </w:r>
      <w:r w:rsidRPr="2ED0A10C" w:rsidR="0B93B87E">
        <w:rPr>
          <w:rFonts w:ascii="Arial" w:hAnsi="Arial" w:eastAsia="Arial" w:cs="Arial"/>
          <w:noProof w:val="0"/>
          <w:color w:val="000000" w:themeColor="text1" w:themeTint="FF" w:themeShade="FF"/>
          <w:sz w:val="24"/>
          <w:szCs w:val="24"/>
          <w:lang w:val="en-US"/>
        </w:rPr>
        <w:t>/cm</w:t>
      </w:r>
      <w:r w:rsidRPr="2ED0A10C" w:rsidR="0B93B87E">
        <w:rPr>
          <w:rFonts w:ascii="Arial" w:hAnsi="Arial" w:eastAsia="Arial" w:cs="Arial"/>
          <w:noProof w:val="0"/>
          <w:color w:val="000000" w:themeColor="text1" w:themeTint="FF" w:themeShade="FF"/>
          <w:sz w:val="24"/>
          <w:szCs w:val="24"/>
          <w:vertAlign w:val="superscript"/>
          <w:lang w:val="en-US"/>
        </w:rPr>
        <w:t>2</w:t>
      </w:r>
      <w:r w:rsidRPr="2ED0A10C" w:rsidR="0B93B87E">
        <w:rPr>
          <w:rFonts w:ascii="Arial" w:hAnsi="Arial" w:eastAsia="Arial" w:cs="Arial"/>
          <w:noProof w:val="0"/>
          <w:color w:val="000000" w:themeColor="text1" w:themeTint="FF" w:themeShade="FF"/>
          <w:sz w:val="24"/>
          <w:szCs w:val="24"/>
          <w:lang w:val="en-US"/>
        </w:rPr>
        <w:t xml:space="preserve">. Hence, the feasibility of producing fully depleted sensors within the interested thickness range while </w:t>
      </w:r>
      <w:r w:rsidRPr="2ED0A10C" w:rsidR="0B93B87E">
        <w:rPr>
          <w:rFonts w:ascii="Arial" w:hAnsi="Arial" w:eastAsia="Arial" w:cs="Arial"/>
          <w:noProof w:val="0"/>
          <w:color w:val="000000" w:themeColor="text1" w:themeTint="FF" w:themeShade="FF"/>
          <w:sz w:val="24"/>
          <w:szCs w:val="24"/>
          <w:lang w:val="en-US"/>
        </w:rPr>
        <w:t>maintaining</w:t>
      </w:r>
      <w:r w:rsidRPr="2ED0A10C" w:rsidR="0B93B87E">
        <w:rPr>
          <w:rFonts w:ascii="Arial" w:hAnsi="Arial" w:eastAsia="Arial" w:cs="Arial"/>
          <w:noProof w:val="0"/>
          <w:color w:val="000000" w:themeColor="text1" w:themeTint="FF" w:themeShade="FF"/>
          <w:sz w:val="24"/>
          <w:szCs w:val="24"/>
          <w:lang w:val="en-US"/>
        </w:rPr>
        <w:t xml:space="preserve"> a scalable architecture with a power-efficient design has already been demonstrated</w:t>
      </w:r>
      <w:r w:rsidRPr="2ED0A10C" w:rsidR="0B93B87E">
        <w:rPr>
          <w:rFonts w:ascii="Arial" w:hAnsi="Arial" w:eastAsia="Arial" w:cs="Arial"/>
          <w:noProof w:val="0"/>
          <w:color w:val="000000" w:themeColor="text1" w:themeTint="FF" w:themeShade="FF"/>
          <w:sz w:val="24"/>
          <w:szCs w:val="24"/>
          <w:lang w:val="en-US"/>
        </w:rPr>
        <w:t xml:space="preserve">.  </w:t>
      </w:r>
    </w:p>
    <w:p xmlns:wp14="http://schemas.microsoft.com/office/word/2010/wordml" w:rsidP="2ED0A10C" w14:paraId="41C8F396" wp14:textId="1FAE59D3">
      <w:pPr>
        <w:pStyle w:val="927"/>
        <w:bidi w:val="0"/>
        <w:spacing w:before="0" w:beforeAutospacing="off" w:after="0" w:afterAutospacing="off"/>
        <w:ind/>
        <w:jc w:val="left"/>
        <w:rPr>
          <w:rFonts w:ascii="Arial" w:hAnsi="Arial" w:eastAsia="Arial" w:cs="Arial"/>
          <w:noProof w:val="0"/>
          <w:color w:val="000000" w:themeColor="text1" w:themeTint="FF" w:themeShade="FF"/>
          <w:sz w:val="24"/>
          <w:szCs w:val="24"/>
          <w:lang w:val="en-US"/>
        </w:rPr>
      </w:pPr>
      <w:r w:rsidRPr="2ED0A10C" w:rsidR="0B93B87E">
        <w:rPr>
          <w:rFonts w:ascii="Arial" w:hAnsi="Arial" w:eastAsia="Arial" w:cs="Arial"/>
          <w:noProof w:val="0"/>
          <w:color w:val="000000" w:themeColor="text1" w:themeTint="FF" w:themeShade="FF"/>
          <w:sz w:val="24"/>
          <w:szCs w:val="24"/>
          <w:lang w:val="en-US"/>
        </w:rPr>
        <w:t>Beyond gamma-ray detection, the project will further explore configurable CMOS sensor concepts, widening their potential applications in astrophysics and Earth observation. Indeed, due to the scalability and adaptability of the ARCADIA platform, the boundaries of low-power, high-resolution monolithic sensors could be pushed towards the next-</w:t>
      </w:r>
      <w:r w:rsidRPr="2ED0A10C" w:rsidR="0B93B87E">
        <w:rPr>
          <w:rFonts w:ascii="Arial" w:hAnsi="Arial" w:eastAsia="Arial" w:cs="Arial"/>
          <w:noProof w:val="0"/>
          <w:color w:val="000000" w:themeColor="text1" w:themeTint="FF" w:themeShade="FF"/>
          <w:sz w:val="24"/>
          <w:szCs w:val="24"/>
          <w:lang w:val="en-US"/>
        </w:rPr>
        <w:t xml:space="preserve">generation space-based detectors.  </w:t>
      </w:r>
    </w:p>
    <w:sectPr>
      <w:footerReference w:type="default" r:id="rId9"/>
      <w:footnotePr/>
      <w:endnotePr/>
      <w:type w:val="nextPage"/>
      <w:pgSz w:w="11907" w:h="16840" w:orient="portrait"/>
      <w:pgMar w:top="1440" w:right="1440" w:bottom="1440" w:left="1440" w:header="720" w:footer="720" w:gutter="0"/>
      <w:cols w:equalWidth="1" w:space="720" w:num="1" w:sep="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xmlns:wp14="http://schemas.microsoft.com/office/word/2010/wordml" w14:paraId="3DEEC669" wp14:textId="77777777">
      <w:pPr>
        <w:pBdr/>
        <w:spacing/>
        <w:ind/>
        <w:rPr/>
      </w:pPr>
      <w:r>
        <w:separator/>
      </w:r>
      <w:r/>
    </w:p>
  </w:endnote>
  <w:endnote w:type="continuationSeparator" w:id="0">
    <w:p xmlns:wp14="http://schemas.microsoft.com/office/word/2010/wordml" w14:paraId="3656B9AB" wp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Arial">
    <w:panose1 w:val="020B0604020202020204"/>
  </w:font>
  <w:font w:name="Tahoma">
    <w:panose1 w:val="020B0606040504020204"/>
  </w:font>
  <w:font w:name="MS Mincho">
    <w:panose1 w:val="02020606060505090204"/>
  </w:font>
  <w:font w:name="Times New Roman">
    <w:panose1 w:val="02020603050405020304"/>
  </w:font>
  <w:font w:name="Cambria">
    <w:panose1 w:val="0204050305040603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xmlns:wp14="http://schemas.microsoft.com/office/word/2010/wordml" w14:paraId="2903CBC8" wp14:textId="77777777">
    <w:pPr>
      <w:pStyle w:val="941"/>
      <w:pBdr/>
      <w:spacing/>
      <w:ind/>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 xml:space="preserve">2</w:t>
    </w:r>
    <w:r>
      <w:rPr>
        <w:rFonts w:ascii="Arial" w:hAnsi="Arial" w:cs="Arial"/>
      </w:rPr>
      <w:fldChar w:fldCharType="end"/>
    </w:r>
    <w:r>
      <w:rPr>
        <w:rFonts w:ascii="Arial" w:hAnsi="Arial" w:cs="Arial"/>
      </w:rPr>
    </w:r>
    <w:r>
      <w:rPr>
        <w:rFonts w:ascii="Arial" w:hAnsi="Arial" w:cs="Arial"/>
      </w:rPr>
    </w:r>
  </w:p>
  <w:p xmlns:wp14="http://schemas.microsoft.com/office/word/2010/wordml" w14:paraId="45FB0818" wp14:textId="77777777">
    <w:pPr>
      <w:pStyle w:val="94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xmlns:wp14="http://schemas.microsoft.com/office/word/2010/wordml" w14:paraId="44EAFD9C" wp14:textId="77777777">
      <w:pPr>
        <w:pBdr/>
        <w:spacing/>
        <w:ind/>
        <w:rPr/>
      </w:pPr>
      <w:r>
        <w:separator/>
      </w:r>
      <w:r/>
    </w:p>
  </w:footnote>
  <w:footnote w:type="continuationSeparator" w:id="0">
    <w:p xmlns:wp14="http://schemas.microsoft.com/office/word/2010/wordml" w14:paraId="4B94D5A5" wp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492"/>
        </w:tabs>
        <w:spacing/>
        <w:ind w:left="1492" w:hanging="36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3ebcd978"/>
  </w:abstractNum>
  <w:abstractNum w:abstractNumId="1">
    <w:lvl w:ilvl="0">
      <w:isLgl w:val="false"/>
      <w:lvlJc w:val="left"/>
      <w:lvlText w:val="%1."/>
      <w:numFmt w:val="decimal"/>
      <w:pPr>
        <w:pBdr/>
        <w:tabs>
          <w:tab w:val="num" w:leader="none" w:pos="1209"/>
        </w:tabs>
        <w:spacing/>
        <w:ind w:left="1209" w:hanging="36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489e84ba"/>
  </w:abstractNum>
  <w:abstractNum w:abstractNumId="2">
    <w:lvl w:ilvl="0">
      <w:isLgl w:val="false"/>
      <w:lvlJc w:val="left"/>
      <w:lvlText w:val="%1."/>
      <w:numFmt w:val="decimal"/>
      <w:pPr>
        <w:pBdr/>
        <w:tabs>
          <w:tab w:val="num" w:leader="none" w:pos="926"/>
        </w:tabs>
        <w:spacing/>
        <w:ind w:left="926" w:hanging="36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4acb09cf"/>
  </w:abstractNum>
  <w:abstractNum w:abstractNumId="3">
    <w:lvl w:ilvl="0">
      <w:isLgl w:val="false"/>
      <w:lvlJc w:val="left"/>
      <w:lvlText w:val="%1."/>
      <w:numFmt w:val="decimal"/>
      <w:pPr>
        <w:pBdr/>
        <w:tabs>
          <w:tab w:val="num" w:leader="none" w:pos="643"/>
        </w:tabs>
        <w:spacing/>
        <w:ind w:left="643" w:hanging="36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29fce6a7"/>
  </w:abstractNum>
  <w:abstractNum w:abstractNumId="4">
    <w:lvl w:ilvl="0">
      <w:isLgl w:val="false"/>
      <w:lvlJc w:val="left"/>
      <w:lvlText w:val=""/>
      <w:numFmt w:val="bullet"/>
      <w:pPr>
        <w:pBdr/>
        <w:tabs>
          <w:tab w:val="num" w:leader="none" w:pos="1492"/>
        </w:tabs>
        <w:spacing/>
        <w:ind w:left="1492" w:hanging="36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23cac1d4"/>
  </w:abstractNum>
  <w:abstractNum w:abstractNumId="5">
    <w:lvl w:ilvl="0">
      <w:isLgl w:val="false"/>
      <w:lvlJc w:val="left"/>
      <w:lvlText w:val=""/>
      <w:numFmt w:val="bullet"/>
      <w:pPr>
        <w:pBdr/>
        <w:tabs>
          <w:tab w:val="num" w:leader="none" w:pos="1209"/>
        </w:tabs>
        <w:spacing/>
        <w:ind w:left="1209" w:hanging="36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7655a020"/>
  </w:abstractNum>
  <w:abstractNum w:abstractNumId="6">
    <w:lvl w:ilvl="0">
      <w:isLgl w:val="false"/>
      <w:lvlJc w:val="left"/>
      <w:lvlText w:val=""/>
      <w:numFmt w:val="bullet"/>
      <w:pPr>
        <w:pBdr/>
        <w:tabs>
          <w:tab w:val="num" w:leader="none" w:pos="926"/>
        </w:tabs>
        <w:spacing/>
        <w:ind w:left="926" w:hanging="36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7c21e795"/>
  </w:abstractNum>
  <w:abstractNum w:abstractNumId="7">
    <w:lvl w:ilvl="0">
      <w:isLgl w:val="false"/>
      <w:lvlJc w:val="left"/>
      <w:lvlText w:val=""/>
      <w:numFmt w:val="bullet"/>
      <w:pPr>
        <w:pBdr/>
        <w:tabs>
          <w:tab w:val="num" w:leader="none" w:pos="643"/>
        </w:tabs>
        <w:spacing/>
        <w:ind w:left="643" w:hanging="36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44aeb549"/>
  </w:abstractNum>
  <w:abstractNum w:abstractNumId="8">
    <w:lvl w:ilvl="0">
      <w:isLgl w:val="false"/>
      <w:lvlJc w:val="left"/>
      <w:lvlText w:val="%1."/>
      <w:numFmt w:val="decimal"/>
      <w:pPr>
        <w:pBdr/>
        <w:tabs>
          <w:tab w:val="num" w:leader="none" w:pos="360"/>
        </w:tabs>
        <w:spacing/>
        <w:ind w:left="360" w:hanging="36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1c5f1f3e"/>
  </w:abstractNum>
  <w:abstractNum w:abstractNumId="9">
    <w:lvl w:ilvl="0">
      <w:isLgl w:val="false"/>
      <w:lvlJc w:val="left"/>
      <w:lvlText w:val=""/>
      <w:numFmt w:val="bullet"/>
      <w:pPr>
        <w:pBdr/>
        <w:tabs>
          <w:tab w:val="num" w:leader="none" w:pos="360"/>
        </w:tabs>
        <w:spacing/>
        <w:ind w:left="360" w:hanging="36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nsid w:val="b858090"/>
  </w:abstractNum>
  <w:abstractNum w:abstractNumId="10">
    <w:lvl w:ilvl="0">
      <w:isLgl w:val="false"/>
      <w:lvlJc w:val="left"/>
      <w:lvlText w:val=""/>
      <w:numFmt w:val="bullet"/>
      <w:pPr>
        <w:pBdr/>
        <w:tabs>
          <w:tab w:val="num" w:leader="none" w:pos="720"/>
        </w:tabs>
        <w:spacing/>
        <w:ind w:left="720" w:hanging="360"/>
      </w:pPr>
      <w:rPr>
        <w:rFonts w:hint="default" w:ascii="Symbol" w:hAnsi="Symbol"/>
      </w:rPr>
      <w:start w:val="1"/>
      <w:suff w:val="tab"/>
    </w:lvl>
    <w:lvl w:ilvl="1">
      <w:isLgl w:val="false"/>
      <w:lvlJc w:val="left"/>
      <w:lvlText w:val="o"/>
      <w:numFmt w:val="bullet"/>
      <w:pPr>
        <w:pBdr/>
        <w:tabs>
          <w:tab w:val="num" w:leader="none" w:pos="1440"/>
        </w:tabs>
        <w:spacing/>
        <w:ind w:left="1440" w:hanging="360"/>
      </w:pPr>
      <w:rPr>
        <w:rFonts w:hint="default" w:ascii="Courier New" w:hAnsi="Courier New" w:cs="Courier New"/>
      </w:rPr>
      <w:start w:val="1"/>
      <w:suff w:val="tab"/>
    </w:lvl>
    <w:lvl w:ilvl="2">
      <w:isLgl w:val="false"/>
      <w:lvlJc w:val="left"/>
      <w:lvlText w:val=""/>
      <w:numFmt w:val="bullet"/>
      <w:pPr>
        <w:pBdr/>
        <w:tabs>
          <w:tab w:val="num" w:leader="none" w:pos="2160"/>
        </w:tabs>
        <w:spacing/>
        <w:ind w:left="2160" w:hanging="360"/>
      </w:pPr>
      <w:rPr>
        <w:rFonts w:hint="default" w:ascii="Wingdings" w:hAnsi="Wingdings"/>
      </w:rPr>
      <w:start w:val="1"/>
      <w:suff w:val="tab"/>
    </w:lvl>
    <w:lvl w:ilvl="3">
      <w:isLgl w:val="false"/>
      <w:lvlJc w:val="left"/>
      <w:lvlText w:val=""/>
      <w:numFmt w:val="bullet"/>
      <w:pPr>
        <w:pBdr/>
        <w:tabs>
          <w:tab w:val="num" w:leader="none" w:pos="2880"/>
        </w:tabs>
        <w:spacing/>
        <w:ind w:left="2880" w:hanging="360"/>
      </w:pPr>
      <w:rPr>
        <w:rFonts w:hint="default" w:ascii="Symbol" w:hAnsi="Symbol"/>
      </w:rPr>
      <w:start w:val="1"/>
      <w:suff w:val="tab"/>
    </w:lvl>
    <w:lvl w:ilvl="4">
      <w:isLgl w:val="false"/>
      <w:lvlJc w:val="left"/>
      <w:lvlText w:val="o"/>
      <w:numFmt w:val="bullet"/>
      <w:pPr>
        <w:pBdr/>
        <w:tabs>
          <w:tab w:val="num" w:leader="none" w:pos="3600"/>
        </w:tabs>
        <w:spacing/>
        <w:ind w:left="3600" w:hanging="360"/>
      </w:pPr>
      <w:rPr>
        <w:rFonts w:hint="default" w:ascii="Courier New" w:hAnsi="Courier New" w:cs="Courier New"/>
      </w:rPr>
      <w:start w:val="1"/>
      <w:suff w:val="tab"/>
    </w:lvl>
    <w:lvl w:ilvl="5">
      <w:isLgl w:val="false"/>
      <w:lvlJc w:val="left"/>
      <w:lvlText w:val=""/>
      <w:numFmt w:val="bullet"/>
      <w:pPr>
        <w:pBdr/>
        <w:tabs>
          <w:tab w:val="num" w:leader="none" w:pos="4320"/>
        </w:tabs>
        <w:spacing/>
        <w:ind w:left="4320" w:hanging="360"/>
      </w:pPr>
      <w:rPr>
        <w:rFonts w:hint="default" w:ascii="Wingdings" w:hAnsi="Wingdings"/>
      </w:rPr>
      <w:start w:val="1"/>
      <w:suff w:val="tab"/>
    </w:lvl>
    <w:lvl w:ilvl="6">
      <w:isLgl w:val="false"/>
      <w:lvlJc w:val="left"/>
      <w:lvlText w:val=""/>
      <w:numFmt w:val="bullet"/>
      <w:pPr>
        <w:pBdr/>
        <w:tabs>
          <w:tab w:val="num" w:leader="none" w:pos="5040"/>
        </w:tabs>
        <w:spacing/>
        <w:ind w:left="5040" w:hanging="360"/>
      </w:pPr>
      <w:rPr>
        <w:rFonts w:hint="default" w:ascii="Symbol" w:hAnsi="Symbol"/>
      </w:rPr>
      <w:start w:val="1"/>
      <w:suff w:val="tab"/>
    </w:lvl>
    <w:lvl w:ilvl="7">
      <w:isLgl w:val="false"/>
      <w:lvlJc w:val="left"/>
      <w:lvlText w:val="o"/>
      <w:numFmt w:val="bullet"/>
      <w:pPr>
        <w:pBdr/>
        <w:tabs>
          <w:tab w:val="num" w:leader="none" w:pos="5760"/>
        </w:tabs>
        <w:spacing/>
        <w:ind w:left="5760" w:hanging="360"/>
      </w:pPr>
      <w:rPr>
        <w:rFonts w:hint="default" w:ascii="Courier New" w:hAnsi="Courier New" w:cs="Courier New"/>
      </w:rPr>
      <w:start w:val="1"/>
      <w:suff w:val="tab"/>
    </w:lvl>
    <w:lvl w:ilvl="8">
      <w:isLgl w:val="false"/>
      <w:lvlJc w:val="left"/>
      <w:lvlText w:val=""/>
      <w:numFmt w:val="bullet"/>
      <w:pPr>
        <w:pBdr/>
        <w:tabs>
          <w:tab w:val="num" w:leader="none" w:pos="6480"/>
        </w:tabs>
        <w:spacing/>
        <w:ind w:left="6480" w:hanging="360"/>
      </w:pPr>
      <w:rPr>
        <w:rFonts w:hint="default" w:ascii="Wingdings" w:hAnsi="Wingdings"/>
      </w:rPr>
      <w:start w:val="1"/>
      <w:suff w:val="tab"/>
    </w:lvl>
    <w:nsid w:val="4a30d115"/>
  </w:abstractNum>
  <w:abstractNum w:abstractNumId="11">
    <w:lvl w:ilvl="0">
      <w:isLgl w:val="false"/>
      <w:lvlJc w:val="left"/>
      <w:lvlText w:val=""/>
      <w:numFmt w:val="bullet"/>
      <w:pPr>
        <w:pBdr/>
        <w:tabs>
          <w:tab w:val="num" w:leader="none" w:pos="720"/>
        </w:tabs>
        <w:spacing/>
        <w:ind w:left="720" w:hanging="360"/>
      </w:pPr>
      <w:rPr>
        <w:rFonts w:hint="default" w:ascii="Symbol" w:hAnsi="Symbol"/>
      </w:rPr>
      <w:start w:val="1"/>
      <w:suff w:val="tab"/>
    </w:lvl>
    <w:lvl w:ilvl="1">
      <w:isLgl w:val="false"/>
      <w:lvlJc w:val="left"/>
      <w:lvlText w:val="o"/>
      <w:numFmt w:val="bullet"/>
      <w:pPr>
        <w:pBdr/>
        <w:tabs>
          <w:tab w:val="num" w:leader="none" w:pos="1440"/>
        </w:tabs>
        <w:spacing/>
        <w:ind w:left="1440" w:hanging="360"/>
      </w:pPr>
      <w:rPr>
        <w:rFonts w:hint="default" w:ascii="Courier New" w:hAnsi="Courier New" w:cs="Courier New"/>
      </w:rPr>
      <w:start w:val="1"/>
      <w:suff w:val="tab"/>
    </w:lvl>
    <w:lvl w:ilvl="2">
      <w:isLgl w:val="false"/>
      <w:lvlJc w:val="left"/>
      <w:lvlText w:val=""/>
      <w:numFmt w:val="bullet"/>
      <w:pPr>
        <w:pBdr/>
        <w:tabs>
          <w:tab w:val="num" w:leader="none" w:pos="2160"/>
        </w:tabs>
        <w:spacing/>
        <w:ind w:left="2160" w:hanging="360"/>
      </w:pPr>
      <w:rPr>
        <w:rFonts w:hint="default" w:ascii="Wingdings" w:hAnsi="Wingdings"/>
      </w:rPr>
      <w:start w:val="1"/>
      <w:suff w:val="tab"/>
    </w:lvl>
    <w:lvl w:ilvl="3">
      <w:isLgl w:val="false"/>
      <w:lvlJc w:val="left"/>
      <w:lvlText w:val=""/>
      <w:numFmt w:val="bullet"/>
      <w:pPr>
        <w:pBdr/>
        <w:tabs>
          <w:tab w:val="num" w:leader="none" w:pos="2880"/>
        </w:tabs>
        <w:spacing/>
        <w:ind w:left="2880" w:hanging="360"/>
      </w:pPr>
      <w:rPr>
        <w:rFonts w:hint="default" w:ascii="Symbol" w:hAnsi="Symbol"/>
      </w:rPr>
      <w:start w:val="1"/>
      <w:suff w:val="tab"/>
    </w:lvl>
    <w:lvl w:ilvl="4">
      <w:isLgl w:val="false"/>
      <w:lvlJc w:val="left"/>
      <w:lvlText w:val="o"/>
      <w:numFmt w:val="bullet"/>
      <w:pPr>
        <w:pBdr/>
        <w:tabs>
          <w:tab w:val="num" w:leader="none" w:pos="3600"/>
        </w:tabs>
        <w:spacing/>
        <w:ind w:left="3600" w:hanging="360"/>
      </w:pPr>
      <w:rPr>
        <w:rFonts w:hint="default" w:ascii="Courier New" w:hAnsi="Courier New" w:cs="Courier New"/>
      </w:rPr>
      <w:start w:val="1"/>
      <w:suff w:val="tab"/>
    </w:lvl>
    <w:lvl w:ilvl="5">
      <w:isLgl w:val="false"/>
      <w:lvlJc w:val="left"/>
      <w:lvlText w:val=""/>
      <w:numFmt w:val="bullet"/>
      <w:pPr>
        <w:pBdr/>
        <w:tabs>
          <w:tab w:val="num" w:leader="none" w:pos="4320"/>
        </w:tabs>
        <w:spacing/>
        <w:ind w:left="4320" w:hanging="360"/>
      </w:pPr>
      <w:rPr>
        <w:rFonts w:hint="default" w:ascii="Wingdings" w:hAnsi="Wingdings"/>
      </w:rPr>
      <w:start w:val="1"/>
      <w:suff w:val="tab"/>
    </w:lvl>
    <w:lvl w:ilvl="6">
      <w:isLgl w:val="false"/>
      <w:lvlJc w:val="left"/>
      <w:lvlText w:val=""/>
      <w:numFmt w:val="bullet"/>
      <w:pPr>
        <w:pBdr/>
        <w:tabs>
          <w:tab w:val="num" w:leader="none" w:pos="5040"/>
        </w:tabs>
        <w:spacing/>
        <w:ind w:left="5040" w:hanging="360"/>
      </w:pPr>
      <w:rPr>
        <w:rFonts w:hint="default" w:ascii="Symbol" w:hAnsi="Symbol"/>
      </w:rPr>
      <w:start w:val="1"/>
      <w:suff w:val="tab"/>
    </w:lvl>
    <w:lvl w:ilvl="7">
      <w:isLgl w:val="false"/>
      <w:lvlJc w:val="left"/>
      <w:lvlText w:val="o"/>
      <w:numFmt w:val="bullet"/>
      <w:pPr>
        <w:pBdr/>
        <w:tabs>
          <w:tab w:val="num" w:leader="none" w:pos="5760"/>
        </w:tabs>
        <w:spacing/>
        <w:ind w:left="5760" w:hanging="360"/>
      </w:pPr>
      <w:rPr>
        <w:rFonts w:hint="default" w:ascii="Courier New" w:hAnsi="Courier New" w:cs="Courier New"/>
      </w:rPr>
      <w:start w:val="1"/>
      <w:suff w:val="tab"/>
    </w:lvl>
    <w:lvl w:ilvl="8">
      <w:isLgl w:val="false"/>
      <w:lvlJc w:val="left"/>
      <w:lvlText w:val=""/>
      <w:numFmt w:val="bullet"/>
      <w:pPr>
        <w:pBdr/>
        <w:tabs>
          <w:tab w:val="num" w:leader="none" w:pos="6480"/>
        </w:tabs>
        <w:spacing/>
        <w:ind w:left="6480" w:hanging="360"/>
      </w:pPr>
      <w:rPr>
        <w:rFonts w:hint="default" w:ascii="Wingdings" w:hAnsi="Wingdings"/>
      </w:rPr>
      <w:start w:val="1"/>
      <w:suff w:val="tab"/>
    </w:lvl>
    <w:nsid w:val="75ff6d80"/>
  </w:abstractNum>
  <w:abstractNum w:abstractNumId="12">
    <w:lvl w:ilvl="0">
      <w:isLgl w:val="false"/>
      <w:lvlJc w:val="left"/>
      <w:lvlText w:val=""/>
      <w:numFmt w:val="bullet"/>
      <w:pPr>
        <w:pBdr/>
        <w:tabs>
          <w:tab w:val="num" w:leader="none" w:pos="720"/>
        </w:tabs>
        <w:spacing/>
        <w:ind w:left="720" w:hanging="360"/>
      </w:pPr>
      <w:rPr>
        <w:rFonts w:hint="default" w:ascii="Wingdings" w:hAnsi="Wingdings"/>
      </w:rPr>
      <w:start w:val="1"/>
      <w:suff w:val="tab"/>
    </w:lvl>
    <w:lvl w:ilvl="1">
      <w:isLgl w:val="false"/>
      <w:lvlJc w:val="left"/>
      <w:lvlText w:val="o"/>
      <w:numFmt w:val="bullet"/>
      <w:pPr>
        <w:pBdr/>
        <w:tabs>
          <w:tab w:val="num" w:leader="none" w:pos="1440"/>
        </w:tabs>
        <w:spacing/>
        <w:ind w:left="1440" w:hanging="360"/>
      </w:pPr>
      <w:rPr>
        <w:rFonts w:hint="default" w:ascii="Courier New" w:hAnsi="Courier New" w:cs="Courier New"/>
      </w:rPr>
      <w:start w:val="1"/>
      <w:suff w:val="tab"/>
    </w:lvl>
    <w:lvl w:ilvl="2">
      <w:isLgl w:val="false"/>
      <w:lvlJc w:val="left"/>
      <w:lvlText w:val=""/>
      <w:numFmt w:val="bullet"/>
      <w:pPr>
        <w:pBdr/>
        <w:tabs>
          <w:tab w:val="num" w:leader="none" w:pos="2160"/>
        </w:tabs>
        <w:spacing/>
        <w:ind w:left="2160" w:hanging="360"/>
      </w:pPr>
      <w:rPr>
        <w:rFonts w:hint="default" w:ascii="Wingdings" w:hAnsi="Wingdings"/>
      </w:rPr>
      <w:start w:val="1"/>
      <w:suff w:val="tab"/>
    </w:lvl>
    <w:lvl w:ilvl="3">
      <w:isLgl w:val="false"/>
      <w:lvlJc w:val="left"/>
      <w:lvlText w:val=""/>
      <w:numFmt w:val="bullet"/>
      <w:pPr>
        <w:pBdr/>
        <w:tabs>
          <w:tab w:val="num" w:leader="none" w:pos="2880"/>
        </w:tabs>
        <w:spacing/>
        <w:ind w:left="2880" w:hanging="360"/>
      </w:pPr>
      <w:rPr>
        <w:rFonts w:hint="default" w:ascii="Symbol" w:hAnsi="Symbol"/>
      </w:rPr>
      <w:start w:val="1"/>
      <w:suff w:val="tab"/>
    </w:lvl>
    <w:lvl w:ilvl="4">
      <w:isLgl w:val="false"/>
      <w:lvlJc w:val="left"/>
      <w:lvlText w:val="o"/>
      <w:numFmt w:val="bullet"/>
      <w:pPr>
        <w:pBdr/>
        <w:tabs>
          <w:tab w:val="num" w:leader="none" w:pos="3600"/>
        </w:tabs>
        <w:spacing/>
        <w:ind w:left="3600" w:hanging="360"/>
      </w:pPr>
      <w:rPr>
        <w:rFonts w:hint="default" w:ascii="Courier New" w:hAnsi="Courier New" w:cs="Courier New"/>
      </w:rPr>
      <w:start w:val="1"/>
      <w:suff w:val="tab"/>
    </w:lvl>
    <w:lvl w:ilvl="5">
      <w:isLgl w:val="false"/>
      <w:lvlJc w:val="left"/>
      <w:lvlText w:val=""/>
      <w:numFmt w:val="bullet"/>
      <w:pPr>
        <w:pBdr/>
        <w:tabs>
          <w:tab w:val="num" w:leader="none" w:pos="4320"/>
        </w:tabs>
        <w:spacing/>
        <w:ind w:left="4320" w:hanging="360"/>
      </w:pPr>
      <w:rPr>
        <w:rFonts w:hint="default" w:ascii="Wingdings" w:hAnsi="Wingdings"/>
      </w:rPr>
      <w:start w:val="1"/>
      <w:suff w:val="tab"/>
    </w:lvl>
    <w:lvl w:ilvl="6">
      <w:isLgl w:val="false"/>
      <w:lvlJc w:val="left"/>
      <w:lvlText w:val=""/>
      <w:numFmt w:val="bullet"/>
      <w:pPr>
        <w:pBdr/>
        <w:tabs>
          <w:tab w:val="num" w:leader="none" w:pos="5040"/>
        </w:tabs>
        <w:spacing/>
        <w:ind w:left="5040" w:hanging="360"/>
      </w:pPr>
      <w:rPr>
        <w:rFonts w:hint="default" w:ascii="Symbol" w:hAnsi="Symbol"/>
      </w:rPr>
      <w:start w:val="1"/>
      <w:suff w:val="tab"/>
    </w:lvl>
    <w:lvl w:ilvl="7">
      <w:isLgl w:val="false"/>
      <w:lvlJc w:val="left"/>
      <w:lvlText w:val="o"/>
      <w:numFmt w:val="bullet"/>
      <w:pPr>
        <w:pBdr/>
        <w:tabs>
          <w:tab w:val="num" w:leader="none" w:pos="5760"/>
        </w:tabs>
        <w:spacing/>
        <w:ind w:left="5760" w:hanging="360"/>
      </w:pPr>
      <w:rPr>
        <w:rFonts w:hint="default" w:ascii="Courier New" w:hAnsi="Courier New" w:cs="Courier New"/>
      </w:rPr>
      <w:start w:val="1"/>
      <w:suff w:val="tab"/>
    </w:lvl>
    <w:lvl w:ilvl="8">
      <w:isLgl w:val="false"/>
      <w:lvlJc w:val="left"/>
      <w:lvlText w:val=""/>
      <w:numFmt w:val="bullet"/>
      <w:pPr>
        <w:pBdr/>
        <w:tabs>
          <w:tab w:val="num" w:leader="none" w:pos="6480"/>
        </w:tabs>
        <w:spacing/>
        <w:ind w:left="6480" w:hanging="360"/>
      </w:pPr>
      <w:rPr>
        <w:rFonts w:hint="default" w:ascii="Wingdings" w:hAnsi="Wingdings"/>
      </w:rPr>
      <w:start w:val="1"/>
      <w:suff w:val="tab"/>
    </w:lvl>
    <w:nsid w:val="1e977871"/>
  </w:abstractNum>
  <w:abstractNum w:abstractNumId="13">
    <w:lvl w:ilvl="0">
      <w:isLgl w:val="false"/>
      <w:lvlJc w:val="left"/>
      <w:lvlText w:val=""/>
      <w:numFmt w:val="bullet"/>
      <w:pPr>
        <w:pBdr/>
        <w:spacing/>
        <w:ind w:left="720" w:hanging="360"/>
      </w:pPr>
      <w:rPr>
        <w:rFonts w:hint="default" w:ascii="Symbol" w:hAnsi="Symbol"/>
      </w:rPr>
      <w:start w:val="1"/>
      <w:suff w:val="tab"/>
    </w:lvl>
    <w:lvl w:ilvl="1">
      <w:isLgl w:val="false"/>
      <w:lvlJc w:val="left"/>
      <w:lvlText w:val="o"/>
      <w:numFmt w:val="bullet"/>
      <w:pPr>
        <w:pBdr/>
        <w:spacing/>
        <w:ind w:left="1440" w:hanging="360"/>
      </w:pPr>
      <w:rPr>
        <w:rFonts w:hint="default" w:ascii="Courier New" w:hAnsi="Courier New" w:cs="Courier New"/>
      </w:rPr>
      <w:start w:val="1"/>
      <w:suff w:val="tab"/>
    </w:lvl>
    <w:lvl w:ilvl="2">
      <w:isLgl w:val="false"/>
      <w:lvlJc w:val="left"/>
      <w:lvlText w:val=""/>
      <w:numFmt w:val="bullet"/>
      <w:pPr>
        <w:pBdr/>
        <w:spacing/>
        <w:ind w:left="2160" w:hanging="360"/>
      </w:pPr>
      <w:rPr>
        <w:rFonts w:hint="default" w:ascii="Wingdings" w:hAnsi="Wingdings"/>
      </w:rPr>
      <w:start w:val="1"/>
      <w:suff w:val="tab"/>
    </w:lvl>
    <w:lvl w:ilvl="3">
      <w:isLgl w:val="false"/>
      <w:lvlJc w:val="left"/>
      <w:lvlText w:val=""/>
      <w:numFmt w:val="bullet"/>
      <w:pPr>
        <w:pBdr/>
        <w:spacing/>
        <w:ind w:left="2880" w:hanging="360"/>
      </w:pPr>
      <w:rPr>
        <w:rFonts w:hint="default" w:ascii="Symbol" w:hAnsi="Symbol"/>
      </w:rPr>
      <w:start w:val="1"/>
      <w:suff w:val="tab"/>
    </w:lvl>
    <w:lvl w:ilvl="4">
      <w:isLgl w:val="false"/>
      <w:lvlJc w:val="left"/>
      <w:lvlText w:val="o"/>
      <w:numFmt w:val="bullet"/>
      <w:pPr>
        <w:pBdr/>
        <w:spacing/>
        <w:ind w:left="3600" w:hanging="360"/>
      </w:pPr>
      <w:rPr>
        <w:rFonts w:hint="default" w:ascii="Courier New" w:hAnsi="Courier New" w:cs="Courier New"/>
      </w:rPr>
      <w:start w:val="1"/>
      <w:suff w:val="tab"/>
    </w:lvl>
    <w:lvl w:ilvl="5">
      <w:isLgl w:val="false"/>
      <w:lvlJc w:val="left"/>
      <w:lvlText w:val=""/>
      <w:numFmt w:val="bullet"/>
      <w:pPr>
        <w:pBdr/>
        <w:spacing/>
        <w:ind w:left="4320" w:hanging="360"/>
      </w:pPr>
      <w:rPr>
        <w:rFonts w:hint="default" w:ascii="Wingdings" w:hAnsi="Wingdings"/>
      </w:rPr>
      <w:start w:val="1"/>
      <w:suff w:val="tab"/>
    </w:lvl>
    <w:lvl w:ilvl="6">
      <w:isLgl w:val="false"/>
      <w:lvlJc w:val="left"/>
      <w:lvlText w:val=""/>
      <w:numFmt w:val="bullet"/>
      <w:pPr>
        <w:pBdr/>
        <w:spacing/>
        <w:ind w:left="5040" w:hanging="360"/>
      </w:pPr>
      <w:rPr>
        <w:rFonts w:hint="default" w:ascii="Symbol" w:hAnsi="Symbol"/>
      </w:rPr>
      <w:start w:val="1"/>
      <w:suff w:val="tab"/>
    </w:lvl>
    <w:lvl w:ilvl="7">
      <w:isLgl w:val="false"/>
      <w:lvlJc w:val="left"/>
      <w:lvlText w:val="o"/>
      <w:numFmt w:val="bullet"/>
      <w:pPr>
        <w:pBdr/>
        <w:spacing/>
        <w:ind w:left="5760" w:hanging="360"/>
      </w:pPr>
      <w:rPr>
        <w:rFonts w:hint="default" w:ascii="Courier New" w:hAnsi="Courier New" w:cs="Courier New"/>
      </w:rPr>
      <w:start w:val="1"/>
      <w:suff w:val="tab"/>
    </w:lvl>
    <w:lvl w:ilvl="8">
      <w:isLgl w:val="false"/>
      <w:lvlJc w:val="left"/>
      <w:lvlText w:val=""/>
      <w:numFmt w:val="bullet"/>
      <w:pPr>
        <w:pBdr/>
        <w:spacing/>
        <w:ind w:left="6480" w:hanging="360"/>
      </w:pPr>
      <w:rPr>
        <w:rFonts w:hint="default" w:ascii="Wingdings" w:hAnsi="Wingdings"/>
      </w:rPr>
      <w:start w:val="1"/>
      <w:suff w:val="tab"/>
    </w:lvl>
    <w:nsid w:val="33fc9a23"/>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D5B85"/>
    <w:rsid w:val="00893BDB"/>
    <w:rsid w:val="032CECB9"/>
    <w:rsid w:val="032CECB9"/>
    <w:rsid w:val="03D6B4F1"/>
    <w:rsid w:val="050CFCA1"/>
    <w:rsid w:val="062634D1"/>
    <w:rsid w:val="065828B7"/>
    <w:rsid w:val="08B34D03"/>
    <w:rsid w:val="091C52CC"/>
    <w:rsid w:val="0973E856"/>
    <w:rsid w:val="0A3D5B85"/>
    <w:rsid w:val="0A6E2CF7"/>
    <w:rsid w:val="0B93B87E"/>
    <w:rsid w:val="0C2C96D6"/>
    <w:rsid w:val="0E3AF539"/>
    <w:rsid w:val="0F037299"/>
    <w:rsid w:val="0F037299"/>
    <w:rsid w:val="0F277B7D"/>
    <w:rsid w:val="0FEAF80D"/>
    <w:rsid w:val="152104F9"/>
    <w:rsid w:val="15563F9D"/>
    <w:rsid w:val="169D92A4"/>
    <w:rsid w:val="170886C9"/>
    <w:rsid w:val="17AC13FE"/>
    <w:rsid w:val="1B58D433"/>
    <w:rsid w:val="1B7E1B92"/>
    <w:rsid w:val="1D65FCDD"/>
    <w:rsid w:val="1F9E75D0"/>
    <w:rsid w:val="211DAC52"/>
    <w:rsid w:val="224282EC"/>
    <w:rsid w:val="25251D82"/>
    <w:rsid w:val="2B5FC12D"/>
    <w:rsid w:val="2C5A69A7"/>
    <w:rsid w:val="2ED0A10C"/>
    <w:rsid w:val="33CF7CF6"/>
    <w:rsid w:val="36621CB0"/>
    <w:rsid w:val="3A6A46F8"/>
    <w:rsid w:val="3C19A607"/>
    <w:rsid w:val="3DD33455"/>
    <w:rsid w:val="3DD33455"/>
    <w:rsid w:val="41A17C8D"/>
    <w:rsid w:val="42F540B7"/>
    <w:rsid w:val="458BDE59"/>
    <w:rsid w:val="460D65EA"/>
    <w:rsid w:val="46D88148"/>
    <w:rsid w:val="48008859"/>
    <w:rsid w:val="4829CC27"/>
    <w:rsid w:val="4829CC27"/>
    <w:rsid w:val="49AC39C5"/>
    <w:rsid w:val="49F5D893"/>
    <w:rsid w:val="49FD80FE"/>
    <w:rsid w:val="4DFBE524"/>
    <w:rsid w:val="4E955FBD"/>
    <w:rsid w:val="4EA1D630"/>
    <w:rsid w:val="54775399"/>
    <w:rsid w:val="54775399"/>
    <w:rsid w:val="56FDAEF8"/>
    <w:rsid w:val="5A2C05BA"/>
    <w:rsid w:val="5BD7EFCE"/>
    <w:rsid w:val="624DC46B"/>
    <w:rsid w:val="64DD4011"/>
    <w:rsid w:val="65DF24C0"/>
    <w:rsid w:val="67080F59"/>
    <w:rsid w:val="673787B9"/>
    <w:rsid w:val="6900940C"/>
    <w:rsid w:val="699A3131"/>
    <w:rsid w:val="6DE05DC7"/>
    <w:rsid w:val="6DE38724"/>
    <w:rsid w:val="6E8D81B2"/>
    <w:rsid w:val="6EA0331F"/>
    <w:rsid w:val="6EA0331F"/>
    <w:rsid w:val="6F987657"/>
    <w:rsid w:val="6F987657"/>
    <w:rsid w:val="70CA6AFE"/>
    <w:rsid w:val="7361C0AD"/>
    <w:rsid w:val="73D7D970"/>
    <w:rsid w:val="754D289F"/>
    <w:rsid w:val="75B8A025"/>
    <w:rsid w:val="75C3E1C5"/>
    <w:rsid w:val="75F7ECB0"/>
    <w:rsid w:val="7A039ACB"/>
    <w:rsid w:val="7B1D2A19"/>
    <w:rsid w:val="7BA71C5E"/>
    <w:rsid w:val="7E05543B"/>
    <w:rsid w:val="7E05543B"/>
  </w:rsids>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14:docId w14:val="5105DEF7"/>
  <w15:docId w15:val="{24B02331-F815-402A-BD79-AF956BDCA5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hint="default" w:ascii="Cambria" w:hAnsi="Cambria" w:eastAsia="MS Mincho" w:cs="Times New Roman"/>
        <w:lang w:val="it-IT" w:eastAsia="it-IT" w:bidi="ar-SA"/>
      </w:rPr>
    </w:rPrDefault>
    <w:pPrDefault>
      <w:pPr>
        <w:pBdr/>
        <w:spacing/>
        <w:ind/>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table" w:styleId="747">
    <w:name w:val="Table Grid"/>
    <w:basedOn w:val="93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Table Grid Light"/>
    <w:basedOn w:val="9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1"/>
    <w:basedOn w:val="93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2"/>
    <w:basedOn w:val="93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3"/>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4"/>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5"/>
    <w:basedOn w:val="9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w:basedOn w:val="9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1"/>
    <w:basedOn w:val="9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2"/>
    <w:basedOn w:val="9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3"/>
    <w:basedOn w:val="9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4"/>
    <w:basedOn w:val="9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5"/>
    <w:basedOn w:val="9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6"/>
    <w:basedOn w:val="9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w:basedOn w:val="9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1"/>
    <w:basedOn w:val="9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5"/>
    <w:basedOn w:val="9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6"/>
    <w:basedOn w:val="9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w:basedOn w:val="9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1"/>
    <w:basedOn w:val="9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5"/>
    <w:basedOn w:val="9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6"/>
    <w:basedOn w:val="9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w:basedOn w:val="9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1"/>
    <w:basedOn w:val="9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2"/>
    <w:basedOn w:val="9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3"/>
    <w:basedOn w:val="9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4"/>
    <w:basedOn w:val="9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5"/>
    <w:basedOn w:val="9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6"/>
    <w:basedOn w:val="9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Accent 1"/>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 Accent 2"/>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 Accent 3"/>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Accent 4"/>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5"/>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6"/>
    <w:basedOn w:val="9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6 Colorful"/>
    <w:basedOn w:val="9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0">
    <w:name w:val="Grid Table 6 Colorful - Accent 1"/>
    <w:basedOn w:val="9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1">
    <w:name w:val="Grid Table 6 Colorful - Accent 2"/>
    <w:basedOn w:val="9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2">
    <w:name w:val="Grid Table 6 Colorful - Accent 3"/>
    <w:basedOn w:val="9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3">
    <w:name w:val="Grid Table 6 Colorful - Accent 4"/>
    <w:basedOn w:val="9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4">
    <w:name w:val="Grid Table 6 Colorful - Accent 5"/>
    <w:basedOn w:val="9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5">
    <w:name w:val="Grid Table 6 Colorful - Accent 6"/>
    <w:basedOn w:val="9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6">
    <w:name w:val="Grid Table 7 Colorful"/>
    <w:basedOn w:val="9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1"/>
    <w:basedOn w:val="9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2"/>
    <w:basedOn w:val="9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3"/>
    <w:basedOn w:val="9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4"/>
    <w:basedOn w:val="9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5"/>
    <w:basedOn w:val="9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6"/>
    <w:basedOn w:val="9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1"/>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2"/>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3"/>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4"/>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5"/>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6"/>
    <w:basedOn w:val="9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w:basedOn w:val="9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1"/>
    <w:basedOn w:val="9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2"/>
    <w:basedOn w:val="9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3"/>
    <w:basedOn w:val="9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4"/>
    <w:basedOn w:val="9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5"/>
    <w:basedOn w:val="9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6"/>
    <w:basedOn w:val="9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w:basedOn w:val="9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1"/>
    <w:basedOn w:val="9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2"/>
    <w:basedOn w:val="9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3"/>
    <w:basedOn w:val="9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4"/>
    <w:basedOn w:val="9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5"/>
    <w:basedOn w:val="9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6"/>
    <w:basedOn w:val="9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w:basedOn w:val="9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1"/>
    <w:basedOn w:val="9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2"/>
    <w:basedOn w:val="9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3"/>
    <w:basedOn w:val="9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4"/>
    <w:basedOn w:val="9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5"/>
    <w:basedOn w:val="9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6"/>
    <w:basedOn w:val="9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5 Dark"/>
    <w:basedOn w:val="9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1"/>
    <w:basedOn w:val="9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2"/>
    <w:basedOn w:val="9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3"/>
    <w:basedOn w:val="9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4"/>
    <w:basedOn w:val="9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5"/>
    <w:basedOn w:val="9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6"/>
    <w:basedOn w:val="9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6 Colorful"/>
    <w:basedOn w:val="9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1"/>
    <w:basedOn w:val="9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2"/>
    <w:basedOn w:val="9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3"/>
    <w:basedOn w:val="9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4"/>
    <w:basedOn w:val="9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5"/>
    <w:basedOn w:val="9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6"/>
    <w:basedOn w:val="9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7 Colorful"/>
    <w:basedOn w:val="9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6">
    <w:name w:val="List Table 7 Colorful - Accent 1"/>
    <w:basedOn w:val="9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47">
    <w:name w:val="List Table 7 Colorful - Accent 2"/>
    <w:basedOn w:val="9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48">
    <w:name w:val="List Table 7 Colorful - Accent 3"/>
    <w:basedOn w:val="9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49">
    <w:name w:val="List Table 7 Colorful - Accent 4"/>
    <w:basedOn w:val="9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50">
    <w:name w:val="List Table 7 Colorful - Accent 5"/>
    <w:basedOn w:val="9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51">
    <w:name w:val="List Table 7 Colorful - Accent 6"/>
    <w:basedOn w:val="9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52">
    <w:name w:val="Lined - Accent"/>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1"/>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2"/>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3"/>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4"/>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5"/>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6"/>
    <w:basedOn w:val="9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w:basedOn w:val="9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1"/>
    <w:basedOn w:val="9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2"/>
    <w:basedOn w:val="9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3"/>
    <w:basedOn w:val="9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4"/>
    <w:basedOn w:val="9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5"/>
    <w:basedOn w:val="9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6"/>
    <w:basedOn w:val="9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w:basedOn w:val="9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1"/>
    <w:basedOn w:val="9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2"/>
    <w:basedOn w:val="9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3"/>
    <w:basedOn w:val="9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4"/>
    <w:basedOn w:val="9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5"/>
    <w:basedOn w:val="9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6"/>
    <w:basedOn w:val="9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3">
    <w:name w:val="Heading 1"/>
    <w:basedOn w:val="927"/>
    <w:next w:val="927"/>
    <w:link w:val="881"/>
    <w:uiPriority w:val="9"/>
    <w:qFormat/>
    <w:pPr>
      <w:keepNext w:val="true"/>
      <w:keepLines w:val="true"/>
      <w:pBdr/>
      <w:spacing w:before="360" w:after="80"/>
      <w:ind/>
      <w:outlineLvl w:val="0"/>
    </w:pPr>
    <w:rPr>
      <w:rFonts w:ascii="Arial" w:hAnsi="Arial" w:eastAsia="Arial" w:cs="Arial"/>
      <w:color w:val="0f4761" w:themeColor="accent1" w:themeShade="BF"/>
      <w:sz w:val="40"/>
      <w:szCs w:val="40"/>
    </w:rPr>
  </w:style>
  <w:style w:type="paragraph" w:styleId="874">
    <w:name w:val="Heading 2"/>
    <w:basedOn w:val="927"/>
    <w:next w:val="927"/>
    <w:link w:val="882"/>
    <w:uiPriority w:val="9"/>
    <w:unhideWhenUsed/>
    <w:qFormat/>
    <w:pPr>
      <w:keepNext w:val="true"/>
      <w:keepLines w:val="true"/>
      <w:pBdr/>
      <w:spacing w:before="160" w:after="80"/>
      <w:ind/>
      <w:outlineLvl w:val="1"/>
    </w:pPr>
    <w:rPr>
      <w:rFonts w:ascii="Arial" w:hAnsi="Arial" w:eastAsia="Arial" w:cs="Arial"/>
      <w:color w:val="0f4761" w:themeColor="accent1" w:themeShade="BF"/>
      <w:sz w:val="32"/>
      <w:szCs w:val="32"/>
    </w:rPr>
  </w:style>
  <w:style w:type="paragraph" w:styleId="875">
    <w:name w:val="Heading 3"/>
    <w:basedOn w:val="927"/>
    <w:next w:val="927"/>
    <w:link w:val="883"/>
    <w:uiPriority w:val="9"/>
    <w:unhideWhenUsed/>
    <w:qFormat/>
    <w:pPr>
      <w:keepNext w:val="true"/>
      <w:keepLines w:val="true"/>
      <w:pBdr/>
      <w:spacing w:before="160" w:after="80"/>
      <w:ind/>
      <w:outlineLvl w:val="2"/>
    </w:pPr>
    <w:rPr>
      <w:rFonts w:ascii="Arial" w:hAnsi="Arial" w:eastAsia="Arial" w:cs="Arial"/>
      <w:color w:val="0f4761" w:themeColor="accent1" w:themeShade="BF"/>
      <w:sz w:val="28"/>
      <w:szCs w:val="28"/>
    </w:rPr>
  </w:style>
  <w:style w:type="paragraph" w:styleId="876">
    <w:name w:val="Heading 4"/>
    <w:basedOn w:val="927"/>
    <w:next w:val="927"/>
    <w:link w:val="884"/>
    <w:uiPriority w:val="9"/>
    <w:unhideWhenUsed/>
    <w:qFormat/>
    <w:pPr>
      <w:keepNext w:val="true"/>
      <w:keepLines w:val="true"/>
      <w:pBdr/>
      <w:spacing w:before="80" w:after="40"/>
      <w:ind/>
      <w:outlineLvl w:val="3"/>
    </w:pPr>
    <w:rPr>
      <w:rFonts w:ascii="Arial" w:hAnsi="Arial" w:eastAsia="Arial" w:cs="Arial"/>
      <w:i/>
      <w:iCs/>
      <w:color w:val="0f4761" w:themeColor="accent1" w:themeShade="BF"/>
    </w:rPr>
  </w:style>
  <w:style w:type="paragraph" w:styleId="877">
    <w:name w:val="Heading 6"/>
    <w:basedOn w:val="927"/>
    <w:next w:val="927"/>
    <w:link w:val="886"/>
    <w:uiPriority w:val="9"/>
    <w:unhideWhenUsed/>
    <w:qFormat/>
    <w:pPr>
      <w:keepNext w:val="true"/>
      <w:keepLines w:val="true"/>
      <w:pBdr/>
      <w:spacing w:before="40" w:after="0"/>
      <w:ind/>
      <w:outlineLvl w:val="5"/>
    </w:pPr>
    <w:rPr>
      <w:rFonts w:ascii="Arial" w:hAnsi="Arial" w:eastAsia="Arial" w:cs="Arial"/>
      <w:i/>
      <w:iCs/>
      <w:color w:val="595959" w:themeColor="text1" w:themeTint="A6"/>
    </w:rPr>
  </w:style>
  <w:style w:type="paragraph" w:styleId="878">
    <w:name w:val="Heading 7"/>
    <w:basedOn w:val="927"/>
    <w:next w:val="927"/>
    <w:link w:val="887"/>
    <w:uiPriority w:val="9"/>
    <w:unhideWhenUsed/>
    <w:qFormat/>
    <w:pPr>
      <w:keepNext w:val="true"/>
      <w:keepLines w:val="true"/>
      <w:pBdr/>
      <w:spacing w:before="40" w:after="0"/>
      <w:ind/>
      <w:outlineLvl w:val="6"/>
    </w:pPr>
    <w:rPr>
      <w:rFonts w:ascii="Arial" w:hAnsi="Arial" w:eastAsia="Arial" w:cs="Arial"/>
      <w:color w:val="595959" w:themeColor="text1" w:themeTint="A6"/>
    </w:rPr>
  </w:style>
  <w:style w:type="paragraph" w:styleId="879">
    <w:name w:val="Heading 8"/>
    <w:basedOn w:val="927"/>
    <w:next w:val="927"/>
    <w:link w:val="88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0">
    <w:name w:val="Heading 9"/>
    <w:basedOn w:val="927"/>
    <w:next w:val="927"/>
    <w:link w:val="88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1">
    <w:name w:val="Heading 1 Char"/>
    <w:basedOn w:val="929"/>
    <w:link w:val="873"/>
    <w:uiPriority w:val="9"/>
    <w:pPr>
      <w:pBdr/>
      <w:spacing/>
      <w:ind/>
    </w:pPr>
    <w:rPr>
      <w:rFonts w:ascii="Arial" w:hAnsi="Arial" w:eastAsia="Arial" w:cs="Arial"/>
      <w:color w:val="0f4761" w:themeColor="accent1" w:themeShade="BF"/>
      <w:sz w:val="40"/>
      <w:szCs w:val="40"/>
    </w:rPr>
  </w:style>
  <w:style w:type="character" w:styleId="882">
    <w:name w:val="Heading 2 Char"/>
    <w:basedOn w:val="929"/>
    <w:link w:val="874"/>
    <w:uiPriority w:val="9"/>
    <w:pPr>
      <w:pBdr/>
      <w:spacing/>
      <w:ind/>
    </w:pPr>
    <w:rPr>
      <w:rFonts w:ascii="Arial" w:hAnsi="Arial" w:eastAsia="Arial" w:cs="Arial"/>
      <w:color w:val="0f4761" w:themeColor="accent1" w:themeShade="BF"/>
      <w:sz w:val="32"/>
      <w:szCs w:val="32"/>
    </w:rPr>
  </w:style>
  <w:style w:type="character" w:styleId="883">
    <w:name w:val="Heading 3 Char"/>
    <w:basedOn w:val="929"/>
    <w:link w:val="875"/>
    <w:uiPriority w:val="9"/>
    <w:pPr>
      <w:pBdr/>
      <w:spacing/>
      <w:ind/>
    </w:pPr>
    <w:rPr>
      <w:rFonts w:ascii="Arial" w:hAnsi="Arial" w:eastAsia="Arial" w:cs="Arial"/>
      <w:color w:val="0f4761" w:themeColor="accent1" w:themeShade="BF"/>
      <w:sz w:val="28"/>
      <w:szCs w:val="28"/>
    </w:rPr>
  </w:style>
  <w:style w:type="character" w:styleId="884">
    <w:name w:val="Heading 4 Char"/>
    <w:basedOn w:val="929"/>
    <w:link w:val="876"/>
    <w:uiPriority w:val="9"/>
    <w:pPr>
      <w:pBdr/>
      <w:spacing/>
      <w:ind/>
    </w:pPr>
    <w:rPr>
      <w:rFonts w:ascii="Arial" w:hAnsi="Arial" w:eastAsia="Arial" w:cs="Arial"/>
      <w:i/>
      <w:iCs/>
      <w:color w:val="0f4761" w:themeColor="accent1" w:themeShade="BF"/>
    </w:rPr>
  </w:style>
  <w:style w:type="character" w:styleId="885">
    <w:name w:val="Heading 5 Char"/>
    <w:basedOn w:val="929"/>
    <w:link w:val="928"/>
    <w:uiPriority w:val="9"/>
    <w:pPr>
      <w:pBdr/>
      <w:spacing/>
      <w:ind/>
    </w:pPr>
    <w:rPr>
      <w:rFonts w:ascii="Arial" w:hAnsi="Arial" w:eastAsia="Arial" w:cs="Arial"/>
      <w:color w:val="0f4761" w:themeColor="accent1" w:themeShade="BF"/>
    </w:rPr>
  </w:style>
  <w:style w:type="character" w:styleId="886">
    <w:name w:val="Heading 6 Char"/>
    <w:basedOn w:val="929"/>
    <w:link w:val="877"/>
    <w:uiPriority w:val="9"/>
    <w:pPr>
      <w:pBdr/>
      <w:spacing/>
      <w:ind/>
    </w:pPr>
    <w:rPr>
      <w:rFonts w:ascii="Arial" w:hAnsi="Arial" w:eastAsia="Arial" w:cs="Arial"/>
      <w:i/>
      <w:iCs/>
      <w:color w:val="595959" w:themeColor="text1" w:themeTint="A6"/>
    </w:rPr>
  </w:style>
  <w:style w:type="character" w:styleId="887">
    <w:name w:val="Heading 7 Char"/>
    <w:basedOn w:val="929"/>
    <w:link w:val="878"/>
    <w:uiPriority w:val="9"/>
    <w:pPr>
      <w:pBdr/>
      <w:spacing/>
      <w:ind/>
    </w:pPr>
    <w:rPr>
      <w:rFonts w:ascii="Arial" w:hAnsi="Arial" w:eastAsia="Arial" w:cs="Arial"/>
      <w:color w:val="595959" w:themeColor="text1" w:themeTint="A6"/>
    </w:rPr>
  </w:style>
  <w:style w:type="character" w:styleId="888">
    <w:name w:val="Heading 8 Char"/>
    <w:basedOn w:val="929"/>
    <w:link w:val="879"/>
    <w:uiPriority w:val="9"/>
    <w:pPr>
      <w:pBdr/>
      <w:spacing/>
      <w:ind/>
    </w:pPr>
    <w:rPr>
      <w:rFonts w:ascii="Arial" w:hAnsi="Arial" w:eastAsia="Arial" w:cs="Arial"/>
      <w:i/>
      <w:iCs/>
      <w:color w:val="272727" w:themeColor="text1" w:themeTint="D8"/>
    </w:rPr>
  </w:style>
  <w:style w:type="character" w:styleId="889">
    <w:name w:val="Heading 9 Char"/>
    <w:basedOn w:val="929"/>
    <w:link w:val="880"/>
    <w:uiPriority w:val="9"/>
    <w:pPr>
      <w:pBdr/>
      <w:spacing/>
      <w:ind/>
    </w:pPr>
    <w:rPr>
      <w:rFonts w:ascii="Arial" w:hAnsi="Arial" w:eastAsia="Arial" w:cs="Arial"/>
      <w:i/>
      <w:iCs/>
      <w:color w:val="272727" w:themeColor="text1" w:themeTint="D8"/>
    </w:rPr>
  </w:style>
  <w:style w:type="paragraph" w:styleId="890">
    <w:name w:val="Title"/>
    <w:basedOn w:val="927"/>
    <w:next w:val="927"/>
    <w:link w:val="891"/>
    <w:uiPriority w:val="10"/>
    <w:qFormat/>
    <w:pPr>
      <w:pBdr/>
      <w:spacing w:after="80" w:line="240" w:lineRule="auto"/>
      <w:ind/>
      <w:contextualSpacing w:val="true"/>
    </w:pPr>
    <w:rPr>
      <w:rFonts w:ascii="Arial" w:hAnsi="Arial" w:eastAsia="Arial" w:cs="Arial"/>
      <w:spacing w:val="-10"/>
      <w:sz w:val="56"/>
      <w:szCs w:val="56"/>
    </w:rPr>
  </w:style>
  <w:style w:type="character" w:styleId="891">
    <w:name w:val="Title Char"/>
    <w:basedOn w:val="929"/>
    <w:link w:val="890"/>
    <w:uiPriority w:val="10"/>
    <w:pPr>
      <w:pBdr/>
      <w:spacing/>
      <w:ind/>
    </w:pPr>
    <w:rPr>
      <w:rFonts w:ascii="Arial" w:hAnsi="Arial" w:eastAsia="Arial" w:cs="Arial"/>
      <w:spacing w:val="-10"/>
      <w:sz w:val="56"/>
      <w:szCs w:val="56"/>
    </w:rPr>
  </w:style>
  <w:style w:type="paragraph" w:styleId="892">
    <w:name w:val="Subtitle"/>
    <w:basedOn w:val="927"/>
    <w:next w:val="927"/>
    <w:link w:val="893"/>
    <w:uiPriority w:val="11"/>
    <w:qFormat/>
    <w:pPr>
      <w:numPr>
        <w:ilvl w:val="1"/>
      </w:numPr>
      <w:pBdr/>
      <w:spacing/>
      <w:ind/>
    </w:pPr>
    <w:rPr>
      <w:color w:val="595959" w:themeColor="text1" w:themeTint="A6"/>
      <w:spacing w:val="15"/>
      <w:sz w:val="28"/>
      <w:szCs w:val="28"/>
    </w:rPr>
  </w:style>
  <w:style w:type="character" w:styleId="893">
    <w:name w:val="Subtitle Char"/>
    <w:basedOn w:val="929"/>
    <w:link w:val="892"/>
    <w:uiPriority w:val="11"/>
    <w:pPr>
      <w:pBdr/>
      <w:spacing/>
      <w:ind/>
    </w:pPr>
    <w:rPr>
      <w:color w:val="595959" w:themeColor="text1" w:themeTint="A6"/>
      <w:spacing w:val="15"/>
      <w:sz w:val="28"/>
      <w:szCs w:val="28"/>
    </w:rPr>
  </w:style>
  <w:style w:type="paragraph" w:styleId="894">
    <w:name w:val="Quote"/>
    <w:basedOn w:val="927"/>
    <w:next w:val="927"/>
    <w:link w:val="895"/>
    <w:uiPriority w:val="29"/>
    <w:qFormat/>
    <w:pPr>
      <w:pBdr/>
      <w:spacing w:before="160"/>
      <w:ind/>
      <w:jc w:val="center"/>
    </w:pPr>
    <w:rPr>
      <w:i/>
      <w:iCs/>
      <w:color w:val="404040" w:themeColor="text1" w:themeTint="BF"/>
    </w:rPr>
  </w:style>
  <w:style w:type="character" w:styleId="895">
    <w:name w:val="Quote Char"/>
    <w:basedOn w:val="929"/>
    <w:link w:val="894"/>
    <w:uiPriority w:val="29"/>
    <w:pPr>
      <w:pBdr/>
      <w:spacing/>
      <w:ind/>
    </w:pPr>
    <w:rPr>
      <w:i/>
      <w:iCs/>
      <w:color w:val="404040" w:themeColor="text1" w:themeTint="BF"/>
    </w:rPr>
  </w:style>
  <w:style w:type="paragraph" w:styleId="896">
    <w:name w:val="List Paragraph"/>
    <w:basedOn w:val="927"/>
    <w:uiPriority w:val="34"/>
    <w:qFormat/>
    <w:pPr>
      <w:pBdr/>
      <w:spacing/>
      <w:ind w:left="720"/>
      <w:contextualSpacing w:val="true"/>
    </w:pPr>
  </w:style>
  <w:style w:type="character" w:styleId="897">
    <w:name w:val="Intense Emphasis"/>
    <w:basedOn w:val="929"/>
    <w:uiPriority w:val="21"/>
    <w:qFormat/>
    <w:pPr>
      <w:pBdr/>
      <w:spacing/>
      <w:ind/>
    </w:pPr>
    <w:rPr>
      <w:i/>
      <w:iCs/>
      <w:color w:val="0f4761" w:themeColor="accent1" w:themeShade="BF"/>
    </w:rPr>
  </w:style>
  <w:style w:type="paragraph" w:styleId="898">
    <w:name w:val="Intense Quote"/>
    <w:basedOn w:val="927"/>
    <w:next w:val="927"/>
    <w:link w:val="899"/>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899">
    <w:name w:val="Intense Quote Char"/>
    <w:basedOn w:val="929"/>
    <w:link w:val="898"/>
    <w:uiPriority w:val="30"/>
    <w:pPr>
      <w:pBdr/>
      <w:spacing/>
      <w:ind/>
    </w:pPr>
    <w:rPr>
      <w:i/>
      <w:iCs/>
      <w:color w:val="0f4761" w:themeColor="accent1" w:themeShade="BF"/>
    </w:rPr>
  </w:style>
  <w:style w:type="character" w:styleId="900">
    <w:name w:val="Intense Reference"/>
    <w:basedOn w:val="929"/>
    <w:uiPriority w:val="32"/>
    <w:qFormat/>
    <w:pPr>
      <w:pBdr/>
      <w:spacing/>
      <w:ind/>
    </w:pPr>
    <w:rPr>
      <w:b/>
      <w:bCs/>
      <w:smallCaps/>
      <w:color w:val="0f4761" w:themeColor="accent1" w:themeShade="BF"/>
      <w:spacing w:val="5"/>
    </w:rPr>
  </w:style>
  <w:style w:type="paragraph" w:styleId="901">
    <w:name w:val="No Spacing"/>
    <w:basedOn w:val="927"/>
    <w:uiPriority w:val="1"/>
    <w:qFormat/>
    <w:pPr>
      <w:pBdr/>
      <w:spacing w:after="0" w:line="240" w:lineRule="auto"/>
      <w:ind/>
    </w:pPr>
  </w:style>
  <w:style w:type="character" w:styleId="902">
    <w:name w:val="Subtle Emphasis"/>
    <w:basedOn w:val="929"/>
    <w:uiPriority w:val="19"/>
    <w:qFormat/>
    <w:pPr>
      <w:pBdr/>
      <w:spacing/>
      <w:ind/>
    </w:pPr>
    <w:rPr>
      <w:i/>
      <w:iCs/>
      <w:color w:val="404040" w:themeColor="text1" w:themeTint="BF"/>
    </w:rPr>
  </w:style>
  <w:style w:type="character" w:styleId="903">
    <w:name w:val="Emphasis"/>
    <w:basedOn w:val="929"/>
    <w:uiPriority w:val="20"/>
    <w:qFormat/>
    <w:pPr>
      <w:pBdr/>
      <w:spacing/>
      <w:ind/>
    </w:pPr>
    <w:rPr>
      <w:i/>
      <w:iCs/>
    </w:rPr>
  </w:style>
  <w:style w:type="character" w:styleId="904">
    <w:name w:val="Strong"/>
    <w:basedOn w:val="929"/>
    <w:uiPriority w:val="22"/>
    <w:qFormat/>
    <w:pPr>
      <w:pBdr/>
      <w:spacing/>
      <w:ind/>
    </w:pPr>
    <w:rPr>
      <w:b/>
      <w:bCs/>
    </w:rPr>
  </w:style>
  <w:style w:type="character" w:styleId="905">
    <w:name w:val="Subtle Reference"/>
    <w:basedOn w:val="929"/>
    <w:uiPriority w:val="31"/>
    <w:qFormat/>
    <w:pPr>
      <w:pBdr/>
      <w:spacing/>
      <w:ind/>
    </w:pPr>
    <w:rPr>
      <w:smallCaps/>
      <w:color w:val="5a5a5a" w:themeColor="text1" w:themeTint="A5"/>
    </w:rPr>
  </w:style>
  <w:style w:type="character" w:styleId="906">
    <w:name w:val="Book Title"/>
    <w:basedOn w:val="929"/>
    <w:uiPriority w:val="33"/>
    <w:qFormat/>
    <w:pPr>
      <w:pBdr/>
      <w:spacing/>
      <w:ind/>
    </w:pPr>
    <w:rPr>
      <w:b/>
      <w:bCs/>
      <w:i/>
      <w:iCs/>
      <w:spacing w:val="5"/>
    </w:rPr>
  </w:style>
  <w:style w:type="character" w:styleId="907">
    <w:name w:val="Header Char"/>
    <w:basedOn w:val="929"/>
    <w:link w:val="939"/>
    <w:uiPriority w:val="99"/>
    <w:pPr>
      <w:pBdr/>
      <w:spacing/>
      <w:ind/>
    </w:pPr>
  </w:style>
  <w:style w:type="character" w:styleId="908">
    <w:name w:val="Footer Char"/>
    <w:basedOn w:val="929"/>
    <w:link w:val="941"/>
    <w:uiPriority w:val="99"/>
    <w:pPr>
      <w:pBdr/>
      <w:spacing/>
      <w:ind/>
    </w:pPr>
  </w:style>
  <w:style w:type="paragraph" w:styleId="909">
    <w:name w:val="Caption"/>
    <w:basedOn w:val="927"/>
    <w:next w:val="927"/>
    <w:uiPriority w:val="35"/>
    <w:unhideWhenUsed/>
    <w:qFormat/>
    <w:pPr>
      <w:pBdr/>
      <w:spacing w:after="200" w:line="240" w:lineRule="auto"/>
      <w:ind/>
    </w:pPr>
    <w:rPr>
      <w:i/>
      <w:iCs/>
      <w:color w:val="0e2841" w:themeColor="text2"/>
      <w:sz w:val="18"/>
      <w:szCs w:val="18"/>
    </w:rPr>
  </w:style>
  <w:style w:type="paragraph" w:styleId="910">
    <w:name w:val="footnote text"/>
    <w:basedOn w:val="927"/>
    <w:link w:val="911"/>
    <w:uiPriority w:val="99"/>
    <w:semiHidden/>
    <w:unhideWhenUsed/>
    <w:pPr>
      <w:pBdr/>
      <w:spacing w:after="0" w:line="240" w:lineRule="auto"/>
      <w:ind/>
    </w:pPr>
    <w:rPr>
      <w:sz w:val="20"/>
      <w:szCs w:val="20"/>
    </w:rPr>
  </w:style>
  <w:style w:type="character" w:styleId="911">
    <w:name w:val="Footnote Text Char"/>
    <w:basedOn w:val="929"/>
    <w:link w:val="910"/>
    <w:uiPriority w:val="99"/>
    <w:semiHidden/>
    <w:pPr>
      <w:pBdr/>
      <w:spacing/>
      <w:ind/>
    </w:pPr>
    <w:rPr>
      <w:sz w:val="20"/>
      <w:szCs w:val="20"/>
    </w:rPr>
  </w:style>
  <w:style w:type="character" w:styleId="912">
    <w:name w:val="footnote reference"/>
    <w:basedOn w:val="929"/>
    <w:uiPriority w:val="99"/>
    <w:semiHidden/>
    <w:unhideWhenUsed/>
    <w:pPr>
      <w:pBdr/>
      <w:spacing/>
      <w:ind/>
    </w:pPr>
    <w:rPr>
      <w:vertAlign w:val="superscript"/>
    </w:rPr>
  </w:style>
  <w:style w:type="paragraph" w:styleId="913">
    <w:name w:val="endnote text"/>
    <w:basedOn w:val="927"/>
    <w:link w:val="914"/>
    <w:uiPriority w:val="99"/>
    <w:semiHidden/>
    <w:unhideWhenUsed/>
    <w:pPr>
      <w:pBdr/>
      <w:spacing w:after="0" w:line="240" w:lineRule="auto"/>
      <w:ind/>
    </w:pPr>
    <w:rPr>
      <w:sz w:val="20"/>
      <w:szCs w:val="20"/>
    </w:rPr>
  </w:style>
  <w:style w:type="character" w:styleId="914">
    <w:name w:val="Endnote Text Char"/>
    <w:basedOn w:val="929"/>
    <w:link w:val="913"/>
    <w:uiPriority w:val="99"/>
    <w:semiHidden/>
    <w:pPr>
      <w:pBdr/>
      <w:spacing/>
      <w:ind/>
    </w:pPr>
    <w:rPr>
      <w:sz w:val="20"/>
      <w:szCs w:val="20"/>
    </w:rPr>
  </w:style>
  <w:style w:type="character" w:styleId="915">
    <w:name w:val="endnote reference"/>
    <w:basedOn w:val="929"/>
    <w:uiPriority w:val="99"/>
    <w:semiHidden/>
    <w:unhideWhenUsed/>
    <w:pPr>
      <w:pBdr/>
      <w:spacing/>
      <w:ind/>
    </w:pPr>
    <w:rPr>
      <w:vertAlign w:val="superscript"/>
    </w:rPr>
  </w:style>
  <w:style w:type="paragraph" w:styleId="916">
    <w:name w:val="toc 1"/>
    <w:basedOn w:val="927"/>
    <w:next w:val="927"/>
    <w:uiPriority w:val="39"/>
    <w:unhideWhenUsed/>
    <w:pPr>
      <w:pBdr/>
      <w:spacing w:after="100"/>
      <w:ind/>
    </w:pPr>
  </w:style>
  <w:style w:type="paragraph" w:styleId="917">
    <w:name w:val="toc 2"/>
    <w:basedOn w:val="927"/>
    <w:next w:val="927"/>
    <w:uiPriority w:val="39"/>
    <w:unhideWhenUsed/>
    <w:pPr>
      <w:pBdr/>
      <w:spacing w:after="100"/>
      <w:ind w:left="220"/>
    </w:pPr>
  </w:style>
  <w:style w:type="paragraph" w:styleId="918">
    <w:name w:val="toc 3"/>
    <w:basedOn w:val="927"/>
    <w:next w:val="927"/>
    <w:uiPriority w:val="39"/>
    <w:unhideWhenUsed/>
    <w:pPr>
      <w:pBdr/>
      <w:spacing w:after="100"/>
      <w:ind w:left="440"/>
    </w:pPr>
  </w:style>
  <w:style w:type="paragraph" w:styleId="919">
    <w:name w:val="toc 4"/>
    <w:basedOn w:val="927"/>
    <w:next w:val="927"/>
    <w:uiPriority w:val="39"/>
    <w:unhideWhenUsed/>
    <w:pPr>
      <w:pBdr/>
      <w:spacing w:after="100"/>
      <w:ind w:left="660"/>
    </w:pPr>
  </w:style>
  <w:style w:type="paragraph" w:styleId="920">
    <w:name w:val="toc 5"/>
    <w:basedOn w:val="927"/>
    <w:next w:val="927"/>
    <w:uiPriority w:val="39"/>
    <w:unhideWhenUsed/>
    <w:pPr>
      <w:pBdr/>
      <w:spacing w:after="100"/>
      <w:ind w:left="880"/>
    </w:pPr>
  </w:style>
  <w:style w:type="paragraph" w:styleId="921">
    <w:name w:val="toc 6"/>
    <w:basedOn w:val="927"/>
    <w:next w:val="927"/>
    <w:uiPriority w:val="39"/>
    <w:unhideWhenUsed/>
    <w:pPr>
      <w:pBdr/>
      <w:spacing w:after="100"/>
      <w:ind w:left="1100"/>
    </w:pPr>
  </w:style>
  <w:style w:type="paragraph" w:styleId="922">
    <w:name w:val="toc 7"/>
    <w:basedOn w:val="927"/>
    <w:next w:val="927"/>
    <w:uiPriority w:val="39"/>
    <w:unhideWhenUsed/>
    <w:pPr>
      <w:pBdr/>
      <w:spacing w:after="100"/>
      <w:ind w:left="1320"/>
    </w:pPr>
  </w:style>
  <w:style w:type="paragraph" w:styleId="923">
    <w:name w:val="toc 8"/>
    <w:basedOn w:val="927"/>
    <w:next w:val="927"/>
    <w:uiPriority w:val="39"/>
    <w:unhideWhenUsed/>
    <w:pPr>
      <w:pBdr/>
      <w:spacing w:after="100"/>
      <w:ind w:left="1540"/>
    </w:pPr>
  </w:style>
  <w:style w:type="paragraph" w:styleId="924">
    <w:name w:val="toc 9"/>
    <w:basedOn w:val="927"/>
    <w:next w:val="927"/>
    <w:uiPriority w:val="39"/>
    <w:unhideWhenUsed/>
    <w:pPr>
      <w:pBdr/>
      <w:spacing w:after="100"/>
      <w:ind w:left="1760"/>
    </w:pPr>
  </w:style>
  <w:style w:type="paragraph" w:styleId="925">
    <w:name w:val="TOC Heading"/>
    <w:uiPriority w:val="39"/>
    <w:unhideWhenUsed/>
    <w:pPr>
      <w:pBdr/>
      <w:spacing/>
      <w:ind/>
    </w:pPr>
  </w:style>
  <w:style w:type="paragraph" w:styleId="926">
    <w:name w:val="table of figures"/>
    <w:basedOn w:val="927"/>
    <w:next w:val="927"/>
    <w:uiPriority w:val="99"/>
    <w:unhideWhenUsed/>
    <w:pPr>
      <w:pBdr/>
      <w:spacing w:after="0" w:afterAutospacing="0"/>
      <w:ind/>
    </w:pPr>
  </w:style>
  <w:style w:type="paragraph" w:styleId="927" w:default="1">
    <w:name w:val="Normal"/>
    <w:qFormat/>
    <w:pPr>
      <w:pBdr/>
      <w:spacing/>
      <w:ind/>
    </w:pPr>
    <w:rPr>
      <w:sz w:val="24"/>
      <w:szCs w:val="24"/>
      <w:lang w:val="en-US" w:eastAsia="en-US"/>
    </w:rPr>
  </w:style>
  <w:style w:type="paragraph" w:styleId="928">
    <w:name w:val="Heading 5"/>
    <w:basedOn w:val="927"/>
    <w:next w:val="927"/>
    <w:link w:val="932"/>
    <w:qFormat/>
    <w:pPr>
      <w:keepNext w:val="true"/>
      <w:pBdr/>
      <w:spacing/>
      <w:ind/>
      <w:outlineLvl w:val="4"/>
    </w:pPr>
    <w:rPr>
      <w:rFonts w:ascii="Times New Roman" w:hAnsi="Times New Roman" w:eastAsia="Times New Roman"/>
      <w:b/>
      <w:bCs/>
      <w:szCs w:val="20"/>
      <w:lang w:eastAsia="pt-BR"/>
    </w:rPr>
  </w:style>
  <w:style w:type="character" w:styleId="929" w:default="1">
    <w:name w:val="Default Paragraph Font"/>
    <w:uiPriority w:val="1"/>
    <w:unhideWhenUsed/>
    <w:pPr>
      <w:pBdr/>
      <w:spacing/>
      <w:ind/>
    </w:pPr>
  </w:style>
  <w:style w:type="table" w:styleId="93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1" w:default="1">
    <w:name w:val="No List"/>
    <w:uiPriority w:val="99"/>
    <w:semiHidden/>
    <w:unhideWhenUsed/>
    <w:pPr>
      <w:pBdr/>
      <w:spacing/>
      <w:ind/>
    </w:pPr>
  </w:style>
  <w:style w:type="character" w:styleId="932" w:customStyle="1">
    <w:name w:val="Titolo 5 Carattere"/>
    <w:link w:val="928"/>
    <w:pPr>
      <w:pBdr/>
      <w:spacing/>
      <w:ind/>
    </w:pPr>
    <w:rPr>
      <w:rFonts w:ascii="Times New Roman" w:hAnsi="Times New Roman" w:eastAsia="Times New Roman"/>
      <w:b/>
      <w:bCs/>
      <w:sz w:val="24"/>
      <w:lang w:eastAsia="pt-BR"/>
    </w:rPr>
  </w:style>
  <w:style w:type="paragraph" w:styleId="933">
    <w:name w:val="Body Text 2"/>
    <w:basedOn w:val="927"/>
    <w:link w:val="934"/>
    <w:pPr>
      <w:pBdr/>
      <w:spacing/>
      <w:ind/>
      <w:jc w:val="both"/>
    </w:pPr>
    <w:rPr>
      <w:rFonts w:ascii="Arial" w:hAnsi="Arial" w:eastAsia="Times New Roman"/>
      <w:szCs w:val="20"/>
      <w:lang w:eastAsia="pt-BR"/>
    </w:rPr>
  </w:style>
  <w:style w:type="character" w:styleId="934" w:customStyle="1">
    <w:name w:val="Corpo del testo 2 Carattere"/>
    <w:link w:val="933"/>
    <w:pPr>
      <w:pBdr/>
      <w:spacing/>
      <w:ind/>
    </w:pPr>
    <w:rPr>
      <w:rFonts w:ascii="Arial" w:hAnsi="Arial" w:eastAsia="Times New Roman"/>
      <w:sz w:val="24"/>
      <w:lang w:eastAsia="pt-BR"/>
    </w:rPr>
  </w:style>
  <w:style w:type="character" w:styleId="935">
    <w:name w:val="Hyperlink"/>
    <w:uiPriority w:val="99"/>
    <w:unhideWhenUsed/>
    <w:pPr>
      <w:pBdr/>
      <w:spacing/>
      <w:ind/>
    </w:pPr>
    <w:rPr>
      <w:color w:val="0000ff"/>
      <w:u w:val="single"/>
    </w:rPr>
  </w:style>
  <w:style w:type="paragraph" w:styleId="936">
    <w:name w:val="Balloon Text"/>
    <w:basedOn w:val="927"/>
    <w:link w:val="937"/>
    <w:uiPriority w:val="99"/>
    <w:semiHidden/>
    <w:unhideWhenUsed/>
    <w:pPr>
      <w:pBdr/>
      <w:spacing/>
      <w:ind/>
    </w:pPr>
    <w:rPr>
      <w:rFonts w:ascii="Tahoma" w:hAnsi="Tahoma" w:cs="Tahoma"/>
      <w:sz w:val="16"/>
      <w:szCs w:val="16"/>
    </w:rPr>
  </w:style>
  <w:style w:type="character" w:styleId="937" w:customStyle="1">
    <w:name w:val="Testo fumetto Carattere"/>
    <w:link w:val="936"/>
    <w:uiPriority w:val="99"/>
    <w:semiHidden/>
    <w:pPr>
      <w:pBdr/>
      <w:spacing/>
      <w:ind/>
    </w:pPr>
    <w:rPr>
      <w:rFonts w:ascii="Tahoma" w:hAnsi="Tahoma" w:cs="Tahoma"/>
      <w:sz w:val="16"/>
      <w:szCs w:val="16"/>
      <w:lang w:val="en-US" w:eastAsia="en-US"/>
    </w:rPr>
  </w:style>
  <w:style w:type="character" w:styleId="938">
    <w:name w:val="Unresolved Mention"/>
    <w:uiPriority w:val="47"/>
    <w:pPr>
      <w:pBdr/>
      <w:spacing/>
      <w:ind/>
    </w:pPr>
    <w:rPr>
      <w:color w:val="605e5c"/>
      <w:shd w:val="clear" w:color="auto" w:fill="e1dfdd"/>
    </w:rPr>
  </w:style>
  <w:style w:type="paragraph" w:styleId="939">
    <w:name w:val="Header"/>
    <w:basedOn w:val="927"/>
    <w:link w:val="940"/>
    <w:uiPriority w:val="99"/>
    <w:unhideWhenUsed/>
    <w:pPr>
      <w:pBdr/>
      <w:tabs>
        <w:tab w:val="center" w:leader="none" w:pos="4680"/>
        <w:tab w:val="right" w:leader="none" w:pos="9360"/>
      </w:tabs>
      <w:spacing/>
      <w:ind/>
    </w:pPr>
  </w:style>
  <w:style w:type="character" w:styleId="940" w:customStyle="1">
    <w:name w:val="Intestazione Carattere"/>
    <w:link w:val="939"/>
    <w:uiPriority w:val="99"/>
    <w:pPr>
      <w:pBdr/>
      <w:spacing/>
      <w:ind/>
    </w:pPr>
    <w:rPr>
      <w:sz w:val="24"/>
      <w:szCs w:val="24"/>
    </w:rPr>
  </w:style>
  <w:style w:type="paragraph" w:styleId="941">
    <w:name w:val="Footer"/>
    <w:basedOn w:val="927"/>
    <w:link w:val="942"/>
    <w:uiPriority w:val="99"/>
    <w:unhideWhenUsed/>
    <w:pPr>
      <w:pBdr/>
      <w:tabs>
        <w:tab w:val="center" w:leader="none" w:pos="4680"/>
        <w:tab w:val="right" w:leader="none" w:pos="9360"/>
      </w:tabs>
      <w:spacing/>
      <w:ind/>
    </w:pPr>
  </w:style>
  <w:style w:type="character" w:styleId="942" w:customStyle="1">
    <w:name w:val="Piè di pagina Carattere"/>
    <w:link w:val="941"/>
    <w:uiPriority w:val="99"/>
    <w:pPr>
      <w:pBdr/>
      <w:spacing/>
      <w:ind/>
    </w:pPr>
    <w:rPr>
      <w:sz w:val="24"/>
      <w:szCs w:val="24"/>
    </w:rPr>
  </w:style>
  <w:style w:type="character" w:styleId="943">
    <w:name w:val="FollowedHyperlink"/>
    <w:uiPriority w:val="99"/>
    <w:semiHidden/>
    <w:unhideWhenUsed/>
    <w:pPr>
      <w:pBdr/>
      <w:spacing/>
      <w:ind/>
    </w:pPr>
    <w:rPr>
      <w:color w:val="96607d"/>
      <w:u w:val="single"/>
    </w:rPr>
  </w:style>
</w:styles>
</file>

<file path=word/webSettings.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numbering" Target="numbering.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footer" Target="footer1.xml" Id="rId9"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0</ap:ScaleCrop>
  <ap:Company>DLR</ap:Company>
  <ap:SharedDoc>0</ap:SharedDoc>
  <ap:HyperlinksChanged>0</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Abstract template for SFFMT 2013</dc:title>
  <dc:subject/>
  <dc:creator>Simone D'Amico</dc:creator>
  <keywords/>
  <revision>9</revision>
  <dcterms:created xsi:type="dcterms:W3CDTF">2025-03-24T14:18:00.0000000Z</dcterms:created>
  <dcterms:modified xsi:type="dcterms:W3CDTF">2025-04-03T20:12:27.4982974Z</dcterms:modified>
  <lastModifiedBy>Matteo  Barbagiovanni</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