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BD3B78" wp14:paraId="3AADDB1B" wp14:textId="0B9F87D3">
      <w:pPr>
        <w:spacing w:before="0" w:beforeAutospacing="off" w:after="0" w:afterAutospacing="off"/>
        <w:jc w:val="center"/>
      </w:pPr>
      <w:r w:rsidRPr="79BD3B78" w:rsidR="1EA647FD">
        <w:rPr>
          <w:rFonts w:ascii="Arial" w:hAnsi="Arial" w:eastAsia="Arial" w:cs="Arial"/>
          <w:b w:val="1"/>
          <w:bCs w:val="1"/>
          <w:noProof w:val="0"/>
          <w:sz w:val="24"/>
          <w:szCs w:val="24"/>
          <w:lang w:val="en-US"/>
        </w:rPr>
        <w:t xml:space="preserve"> </w:t>
      </w:r>
    </w:p>
    <w:p xmlns:wp14="http://schemas.microsoft.com/office/word/2010/wordml" w:rsidP="79BD3B78" wp14:paraId="5736854C" wp14:textId="27037DC5">
      <w:pPr>
        <w:spacing w:before="0" w:beforeAutospacing="off" w:after="0" w:afterAutospacing="off"/>
        <w:jc w:val="center"/>
        <w:rPr>
          <w:rFonts w:ascii="Arial" w:hAnsi="Arial" w:eastAsia="Arial" w:cs="Arial"/>
          <w:b w:val="1"/>
          <w:bCs w:val="1"/>
          <w:noProof w:val="0"/>
          <w:sz w:val="24"/>
          <w:szCs w:val="24"/>
          <w:lang w:val="en-US"/>
        </w:rPr>
      </w:pPr>
      <w:r w:rsidRPr="7B40CECD" w:rsidR="25FE8D7B">
        <w:rPr>
          <w:rFonts w:ascii="Arial" w:hAnsi="Arial" w:eastAsia="Arial" w:cs="Arial"/>
          <w:b w:val="1"/>
          <w:bCs w:val="1"/>
          <w:noProof w:val="0"/>
          <w:sz w:val="24"/>
          <w:szCs w:val="24"/>
          <w:lang w:val="en-US"/>
        </w:rPr>
        <w:t xml:space="preserve">INVESTIGATING THE POTENTIALITY OF LIGHT SPECTRUM IN SPACE FARMING: A STRAWBERRY CASE STUDY </w:t>
      </w:r>
    </w:p>
    <w:p xmlns:wp14="http://schemas.microsoft.com/office/word/2010/wordml" w:rsidP="79BD3B78" wp14:paraId="4C4F219A" wp14:textId="3E49F0C0">
      <w:pPr>
        <w:spacing w:before="0" w:beforeAutospacing="off" w:after="0" w:afterAutospacing="off"/>
      </w:pPr>
      <w:r w:rsidRPr="79BD3B78" w:rsidR="1EA647FD">
        <w:rPr>
          <w:rFonts w:ascii="Arial" w:hAnsi="Arial" w:eastAsia="Arial" w:cs="Arial"/>
          <w:b w:val="1"/>
          <w:bCs w:val="1"/>
          <w:noProof w:val="0"/>
          <w:sz w:val="24"/>
          <w:szCs w:val="24"/>
          <w:lang w:val="en-US"/>
        </w:rPr>
        <w:t xml:space="preserve"> </w:t>
      </w:r>
    </w:p>
    <w:p xmlns:wp14="http://schemas.microsoft.com/office/word/2010/wordml" w:rsidP="79BD3B78" wp14:paraId="55B46399" wp14:textId="47F86C84">
      <w:pPr>
        <w:spacing w:before="0" w:beforeAutospacing="off" w:after="0" w:afterAutospacing="off"/>
        <w:jc w:val="center"/>
        <w:rPr>
          <w:rFonts w:ascii="Arial" w:hAnsi="Arial" w:eastAsia="Arial" w:cs="Arial"/>
          <w:b w:val="1"/>
          <w:bCs w:val="1"/>
          <w:noProof w:val="0"/>
          <w:sz w:val="24"/>
          <w:szCs w:val="24"/>
          <w:lang w:val="en-US"/>
        </w:rPr>
      </w:pPr>
      <w:r w:rsidRPr="79BD3B78" w:rsidR="5B85643E">
        <w:rPr>
          <w:rFonts w:ascii="Arial" w:hAnsi="Arial" w:eastAsia="Arial" w:cs="Arial"/>
          <w:b w:val="1"/>
          <w:bCs w:val="1"/>
          <w:noProof w:val="0"/>
          <w:sz w:val="24"/>
          <w:szCs w:val="24"/>
          <w:lang w:val="en-US"/>
        </w:rPr>
        <w:t xml:space="preserve">Nicolò </w:t>
      </w:r>
      <w:r w:rsidRPr="79BD3B78" w:rsidR="5B85643E">
        <w:rPr>
          <w:rFonts w:ascii="Arial" w:hAnsi="Arial" w:eastAsia="Arial" w:cs="Arial"/>
          <w:b w:val="1"/>
          <w:bCs w:val="1"/>
          <w:noProof w:val="0"/>
          <w:sz w:val="24"/>
          <w:szCs w:val="24"/>
          <w:lang w:val="en-US"/>
        </w:rPr>
        <w:t>Grasso</w:t>
      </w:r>
      <w:r w:rsidRPr="79BD3B78" w:rsidR="1EA647FD">
        <w:rPr>
          <w:rFonts w:ascii="Arial" w:hAnsi="Arial" w:eastAsia="Arial" w:cs="Arial"/>
          <w:noProof w:val="0"/>
          <w:sz w:val="24"/>
          <w:szCs w:val="24"/>
          <w:vertAlign w:val="superscript"/>
          <w:lang w:val="en-US"/>
        </w:rPr>
        <w:t>(</w:t>
      </w:r>
      <w:r w:rsidRPr="79BD3B78" w:rsidR="1EA647FD">
        <w:rPr>
          <w:rFonts w:ascii="Arial" w:hAnsi="Arial" w:eastAsia="Arial" w:cs="Arial"/>
          <w:noProof w:val="0"/>
          <w:sz w:val="24"/>
          <w:szCs w:val="24"/>
          <w:vertAlign w:val="superscript"/>
          <w:lang w:val="en-US"/>
        </w:rPr>
        <w:t>1)</w:t>
      </w:r>
      <w:r w:rsidRPr="79BD3B78" w:rsidR="1EA647FD">
        <w:rPr>
          <w:rFonts w:ascii="Arial" w:hAnsi="Arial" w:eastAsia="Arial" w:cs="Arial"/>
          <w:b w:val="1"/>
          <w:bCs w:val="1"/>
          <w:noProof w:val="0"/>
          <w:sz w:val="24"/>
          <w:szCs w:val="24"/>
          <w:lang w:val="en-US"/>
        </w:rPr>
        <w:t xml:space="preserve">, </w:t>
      </w:r>
      <w:r w:rsidRPr="79BD3B78" w:rsidR="0F3D3DFC">
        <w:rPr>
          <w:rFonts w:ascii="Arial" w:hAnsi="Arial" w:eastAsia="Arial" w:cs="Arial"/>
          <w:b w:val="1"/>
          <w:bCs w:val="1"/>
          <w:noProof w:val="0"/>
          <w:sz w:val="24"/>
          <w:szCs w:val="24"/>
          <w:lang w:val="en-US"/>
        </w:rPr>
        <w:t xml:space="preserve">Franco </w:t>
      </w:r>
      <w:r w:rsidRPr="79BD3B78" w:rsidR="0F3D3DFC">
        <w:rPr>
          <w:rFonts w:ascii="Arial" w:hAnsi="Arial" w:eastAsia="Arial" w:cs="Arial"/>
          <w:b w:val="1"/>
          <w:bCs w:val="1"/>
          <w:noProof w:val="0"/>
          <w:sz w:val="24"/>
          <w:szCs w:val="24"/>
          <w:lang w:val="en-US"/>
        </w:rPr>
        <w:t>Lombardi</w:t>
      </w:r>
      <w:r w:rsidRPr="79BD3B78" w:rsidR="1EA647FD">
        <w:rPr>
          <w:rFonts w:ascii="Arial" w:hAnsi="Arial" w:eastAsia="Arial" w:cs="Arial"/>
          <w:noProof w:val="0"/>
          <w:sz w:val="24"/>
          <w:szCs w:val="24"/>
          <w:vertAlign w:val="superscript"/>
          <w:lang w:val="en-US"/>
        </w:rPr>
        <w:t>(</w:t>
      </w:r>
      <w:r w:rsidRPr="79BD3B78" w:rsidR="1EA647FD">
        <w:rPr>
          <w:rFonts w:ascii="Arial" w:hAnsi="Arial" w:eastAsia="Arial" w:cs="Arial"/>
          <w:noProof w:val="0"/>
          <w:sz w:val="24"/>
          <w:szCs w:val="24"/>
          <w:vertAlign w:val="superscript"/>
          <w:lang w:val="en-US"/>
        </w:rPr>
        <w:t>2)</w:t>
      </w:r>
    </w:p>
    <w:p xmlns:wp14="http://schemas.microsoft.com/office/word/2010/wordml" w:rsidP="7B40CECD" wp14:paraId="4D89EC65" wp14:textId="159CC76B">
      <w:pPr>
        <w:spacing w:before="0" w:beforeAutospacing="off" w:after="0" w:afterAutospacing="off"/>
        <w:jc w:val="center"/>
        <w:rPr>
          <w:rFonts w:ascii="Arial" w:hAnsi="Arial" w:eastAsia="Arial" w:cs="Arial"/>
          <w:i w:val="1"/>
          <w:iCs w:val="1"/>
          <w:noProof w:val="0"/>
          <w:sz w:val="24"/>
          <w:szCs w:val="24"/>
          <w:lang w:val="en-US"/>
        </w:rPr>
      </w:pPr>
      <w:r w:rsidRPr="7B40CECD" w:rsidR="1EA647FD">
        <w:rPr>
          <w:rFonts w:ascii="Arial" w:hAnsi="Arial" w:eastAsia="Arial" w:cs="Arial"/>
          <w:noProof w:val="0"/>
          <w:sz w:val="24"/>
          <w:szCs w:val="24"/>
          <w:vertAlign w:val="superscript"/>
          <w:lang w:val="it-IT"/>
        </w:rPr>
        <w:t>(1)</w:t>
      </w:r>
      <w:r w:rsidRPr="7B40CECD" w:rsidR="623718EE">
        <w:rPr>
          <w:rFonts w:ascii="Arial" w:hAnsi="Arial" w:eastAsia="Arial" w:cs="Arial"/>
          <w:i w:val="1"/>
          <w:iCs w:val="1"/>
          <w:noProof w:val="0"/>
          <w:sz w:val="24"/>
          <w:szCs w:val="24"/>
          <w:lang w:val="it-IT"/>
        </w:rPr>
        <w:t xml:space="preserve"> P</w:t>
      </w:r>
      <w:r w:rsidRPr="7B40CECD" w:rsidR="4B175C1C">
        <w:rPr>
          <w:rFonts w:ascii="Arial" w:hAnsi="Arial" w:eastAsia="Arial" w:cs="Arial"/>
          <w:i w:val="1"/>
          <w:iCs w:val="1"/>
          <w:noProof w:val="0"/>
          <w:sz w:val="24"/>
          <w:szCs w:val="24"/>
          <w:lang w:val="it-IT"/>
        </w:rPr>
        <w:t xml:space="preserve">olitecnico di Torino, </w:t>
      </w:r>
      <w:r w:rsidRPr="7B40CECD" w:rsidR="5750178C">
        <w:rPr>
          <w:rFonts w:ascii="Arial" w:hAnsi="Arial" w:eastAsia="Arial" w:cs="Arial"/>
          <w:i w:val="1"/>
          <w:iCs w:val="1"/>
          <w:noProof w:val="0"/>
          <w:sz w:val="24"/>
          <w:szCs w:val="24"/>
          <w:lang w:val="it-IT"/>
        </w:rPr>
        <w:t>D</w:t>
      </w:r>
      <w:r w:rsidRPr="7B40CECD" w:rsidR="4B175C1C">
        <w:rPr>
          <w:rFonts w:ascii="Arial" w:hAnsi="Arial" w:eastAsia="Arial" w:cs="Arial"/>
          <w:i w:val="1"/>
          <w:iCs w:val="1"/>
          <w:noProof w:val="0"/>
          <w:sz w:val="24"/>
          <w:szCs w:val="24"/>
          <w:lang w:val="it-IT"/>
        </w:rPr>
        <w:t xml:space="preserve">ipartimento di </w:t>
      </w:r>
      <w:r w:rsidRPr="7B40CECD" w:rsidR="2BC4262A">
        <w:rPr>
          <w:rFonts w:ascii="Arial" w:hAnsi="Arial" w:eastAsia="Arial" w:cs="Arial"/>
          <w:i w:val="1"/>
          <w:iCs w:val="1"/>
          <w:noProof w:val="0"/>
          <w:sz w:val="24"/>
          <w:szCs w:val="24"/>
          <w:lang w:val="it-IT"/>
        </w:rPr>
        <w:t>I</w:t>
      </w:r>
      <w:r w:rsidRPr="7B40CECD" w:rsidR="4B175C1C">
        <w:rPr>
          <w:rFonts w:ascii="Arial" w:hAnsi="Arial" w:eastAsia="Arial" w:cs="Arial"/>
          <w:i w:val="1"/>
          <w:iCs w:val="1"/>
          <w:noProof w:val="0"/>
          <w:sz w:val="24"/>
          <w:szCs w:val="24"/>
          <w:lang w:val="it-IT"/>
        </w:rPr>
        <w:t xml:space="preserve">ngegneria </w:t>
      </w:r>
      <w:r w:rsidRPr="7B40CECD" w:rsidR="1A0E11D3">
        <w:rPr>
          <w:rFonts w:ascii="Arial" w:hAnsi="Arial" w:eastAsia="Arial" w:cs="Arial"/>
          <w:i w:val="1"/>
          <w:iCs w:val="1"/>
          <w:noProof w:val="0"/>
          <w:sz w:val="24"/>
          <w:szCs w:val="24"/>
          <w:lang w:val="it-IT"/>
        </w:rPr>
        <w:t>G</w:t>
      </w:r>
      <w:r w:rsidRPr="7B40CECD" w:rsidR="4B175C1C">
        <w:rPr>
          <w:rFonts w:ascii="Arial" w:hAnsi="Arial" w:eastAsia="Arial" w:cs="Arial"/>
          <w:i w:val="1"/>
          <w:iCs w:val="1"/>
          <w:noProof w:val="0"/>
          <w:sz w:val="24"/>
          <w:szCs w:val="24"/>
          <w:lang w:val="it-IT"/>
        </w:rPr>
        <w:t xml:space="preserve">estionale e della </w:t>
      </w:r>
      <w:r w:rsidRPr="7B40CECD" w:rsidR="3CDFE00A">
        <w:rPr>
          <w:rFonts w:ascii="Arial" w:hAnsi="Arial" w:eastAsia="Arial" w:cs="Arial"/>
          <w:i w:val="1"/>
          <w:iCs w:val="1"/>
          <w:noProof w:val="0"/>
          <w:sz w:val="24"/>
          <w:szCs w:val="24"/>
          <w:lang w:val="it-IT"/>
        </w:rPr>
        <w:t>Pr</w:t>
      </w:r>
      <w:r w:rsidRPr="7B40CECD" w:rsidR="4B175C1C">
        <w:rPr>
          <w:rFonts w:ascii="Arial" w:hAnsi="Arial" w:eastAsia="Arial" w:cs="Arial"/>
          <w:i w:val="1"/>
          <w:iCs w:val="1"/>
          <w:noProof w:val="0"/>
          <w:sz w:val="24"/>
          <w:szCs w:val="24"/>
          <w:lang w:val="it-IT"/>
        </w:rPr>
        <w:t xml:space="preserve">oduzione, </w:t>
      </w:r>
      <w:r w:rsidRPr="7B40CECD" w:rsidR="47125B1A">
        <w:rPr>
          <w:rFonts w:ascii="Arial" w:hAnsi="Arial" w:eastAsia="Arial" w:cs="Arial"/>
          <w:i w:val="1"/>
          <w:iCs w:val="1"/>
          <w:noProof w:val="0"/>
          <w:sz w:val="24"/>
          <w:szCs w:val="24"/>
          <w:lang w:val="it-IT"/>
        </w:rPr>
        <w:t>C</w:t>
      </w:r>
      <w:r w:rsidRPr="7B40CECD" w:rsidR="4B175C1C">
        <w:rPr>
          <w:rFonts w:ascii="Arial" w:hAnsi="Arial" w:eastAsia="Arial" w:cs="Arial"/>
          <w:i w:val="1"/>
          <w:iCs w:val="1"/>
          <w:noProof w:val="0"/>
          <w:sz w:val="24"/>
          <w:szCs w:val="24"/>
          <w:lang w:val="it-IT"/>
        </w:rPr>
        <w:t>orso Duca degli Abruzzi</w:t>
      </w:r>
      <w:r w:rsidRPr="7B40CECD" w:rsidR="102BAD19">
        <w:rPr>
          <w:rFonts w:ascii="Arial" w:hAnsi="Arial" w:eastAsia="Arial" w:cs="Arial"/>
          <w:i w:val="1"/>
          <w:iCs w:val="1"/>
          <w:noProof w:val="0"/>
          <w:sz w:val="24"/>
          <w:szCs w:val="24"/>
          <w:lang w:val="it-IT"/>
        </w:rPr>
        <w:t>,</w:t>
      </w:r>
      <w:r w:rsidRPr="7B40CECD" w:rsidR="4B175C1C">
        <w:rPr>
          <w:rFonts w:ascii="Arial" w:hAnsi="Arial" w:eastAsia="Arial" w:cs="Arial"/>
          <w:i w:val="1"/>
          <w:iCs w:val="1"/>
          <w:noProof w:val="0"/>
          <w:sz w:val="24"/>
          <w:szCs w:val="24"/>
          <w:lang w:val="it-IT"/>
        </w:rPr>
        <w:t xml:space="preserve"> 24</w:t>
      </w:r>
      <w:r w:rsidRPr="7B40CECD" w:rsidR="46FF710B">
        <w:rPr>
          <w:rFonts w:ascii="Arial" w:hAnsi="Arial" w:eastAsia="Arial" w:cs="Arial"/>
          <w:i w:val="1"/>
          <w:iCs w:val="1"/>
          <w:noProof w:val="0"/>
          <w:sz w:val="24"/>
          <w:szCs w:val="24"/>
          <w:lang w:val="it-IT"/>
        </w:rPr>
        <w:t>,</w:t>
      </w:r>
      <w:r w:rsidRPr="7B40CECD" w:rsidR="4B175C1C">
        <w:rPr>
          <w:rFonts w:ascii="Arial" w:hAnsi="Arial" w:eastAsia="Arial" w:cs="Arial"/>
          <w:i w:val="1"/>
          <w:iCs w:val="1"/>
          <w:noProof w:val="0"/>
          <w:sz w:val="24"/>
          <w:szCs w:val="24"/>
          <w:lang w:val="it-IT"/>
        </w:rPr>
        <w:t xml:space="preserve"> Torino (TO), </w:t>
      </w:r>
      <w:hyperlink r:id="R37b0dd5d9fa946c6">
        <w:r w:rsidRPr="7B40CECD" w:rsidR="4B175C1C">
          <w:rPr>
            <w:rStyle w:val="Hyperlink"/>
            <w:rFonts w:ascii="Arial" w:hAnsi="Arial" w:eastAsia="Arial" w:cs="Arial"/>
            <w:i w:val="1"/>
            <w:iCs w:val="1"/>
            <w:noProof w:val="0"/>
            <w:sz w:val="24"/>
            <w:szCs w:val="24"/>
            <w:lang w:val="it-IT"/>
          </w:rPr>
          <w:t>nicolo.grasso@polito.it</w:t>
        </w:r>
      </w:hyperlink>
    </w:p>
    <w:p xmlns:wp14="http://schemas.microsoft.com/office/word/2010/wordml" w:rsidP="7B40CECD" wp14:paraId="08D3819E" wp14:textId="1DE8E533">
      <w:pPr>
        <w:spacing w:before="0" w:beforeAutospacing="off" w:after="0" w:afterAutospacing="off"/>
        <w:jc w:val="center"/>
        <w:rPr>
          <w:rFonts w:ascii="Arial" w:hAnsi="Arial" w:eastAsia="Arial" w:cs="Arial"/>
          <w:i w:val="1"/>
          <w:iCs w:val="1"/>
          <w:noProof w:val="0"/>
          <w:sz w:val="24"/>
          <w:szCs w:val="24"/>
          <w:lang w:val="en-US"/>
        </w:rPr>
      </w:pPr>
      <w:r w:rsidRPr="7B40CECD" w:rsidR="1EA647FD">
        <w:rPr>
          <w:rFonts w:ascii="Arial" w:hAnsi="Arial" w:eastAsia="Arial" w:cs="Arial"/>
          <w:noProof w:val="0"/>
          <w:sz w:val="24"/>
          <w:szCs w:val="24"/>
          <w:vertAlign w:val="superscript"/>
          <w:lang w:val="en-US"/>
        </w:rPr>
        <w:t>(</w:t>
      </w:r>
      <w:r w:rsidRPr="7B40CECD" w:rsidR="440221F1">
        <w:rPr>
          <w:rFonts w:ascii="Arial" w:hAnsi="Arial" w:eastAsia="Arial" w:cs="Arial"/>
          <w:noProof w:val="0"/>
          <w:sz w:val="24"/>
          <w:szCs w:val="24"/>
          <w:vertAlign w:val="superscript"/>
          <w:lang w:val="en-US"/>
        </w:rPr>
        <w:t>2</w:t>
      </w:r>
      <w:r w:rsidRPr="7B40CECD" w:rsidR="1EA647FD">
        <w:rPr>
          <w:rFonts w:ascii="Arial" w:hAnsi="Arial" w:eastAsia="Arial" w:cs="Arial"/>
          <w:noProof w:val="0"/>
          <w:sz w:val="24"/>
          <w:szCs w:val="24"/>
          <w:vertAlign w:val="superscript"/>
          <w:lang w:val="en-US"/>
        </w:rPr>
        <w:t>)</w:t>
      </w:r>
      <w:r w:rsidRPr="7B40CECD" w:rsidR="26410197">
        <w:rPr>
          <w:rFonts w:ascii="Arial" w:hAnsi="Arial" w:eastAsia="Arial" w:cs="Arial"/>
          <w:noProof w:val="0"/>
          <w:sz w:val="24"/>
          <w:szCs w:val="24"/>
          <w:vertAlign w:val="superscript"/>
          <w:lang w:val="en-US"/>
        </w:rPr>
        <w:t xml:space="preserve"> </w:t>
      </w:r>
      <w:r w:rsidRPr="7B40CECD" w:rsidR="1B19A4DD">
        <w:rPr>
          <w:rFonts w:ascii="Arial" w:hAnsi="Arial" w:eastAsia="Arial" w:cs="Arial"/>
          <w:i w:val="1"/>
          <w:iCs w:val="1"/>
          <w:noProof w:val="0"/>
          <w:sz w:val="24"/>
          <w:szCs w:val="24"/>
          <w:lang w:val="it-IT"/>
        </w:rPr>
        <w:t xml:space="preserve">Politecnico di Torino, </w:t>
      </w:r>
      <w:r w:rsidRPr="7B40CECD" w:rsidR="718F1FFE">
        <w:rPr>
          <w:rFonts w:ascii="Arial" w:hAnsi="Arial" w:eastAsia="Arial" w:cs="Arial"/>
          <w:i w:val="1"/>
          <w:iCs w:val="1"/>
          <w:noProof w:val="0"/>
          <w:sz w:val="24"/>
          <w:szCs w:val="24"/>
          <w:lang w:val="it-IT"/>
        </w:rPr>
        <w:t xml:space="preserve">Dipartimento di Ingegneria Gestionale e della Produzione, </w:t>
      </w:r>
      <w:r w:rsidRPr="7B40CECD" w:rsidR="694804F8">
        <w:rPr>
          <w:rFonts w:ascii="Arial" w:hAnsi="Arial" w:eastAsia="Arial" w:cs="Arial"/>
          <w:i w:val="1"/>
          <w:iCs w:val="1"/>
          <w:noProof w:val="0"/>
          <w:sz w:val="24"/>
          <w:szCs w:val="24"/>
          <w:lang w:val="it-IT"/>
        </w:rPr>
        <w:t>C</w:t>
      </w:r>
      <w:r w:rsidRPr="7B40CECD" w:rsidR="718F1FFE">
        <w:rPr>
          <w:rFonts w:ascii="Arial" w:hAnsi="Arial" w:eastAsia="Arial" w:cs="Arial"/>
          <w:i w:val="1"/>
          <w:iCs w:val="1"/>
          <w:noProof w:val="0"/>
          <w:sz w:val="24"/>
          <w:szCs w:val="24"/>
          <w:lang w:val="it-IT"/>
        </w:rPr>
        <w:t xml:space="preserve">orso Duca degli Abruzzi, 24, Torino (TO), </w:t>
      </w:r>
      <w:hyperlink r:id="R536228eabff64787">
        <w:r w:rsidRPr="7B40CECD" w:rsidR="718F1FFE">
          <w:rPr>
            <w:rStyle w:val="Hyperlink"/>
            <w:rFonts w:ascii="Arial" w:hAnsi="Arial" w:eastAsia="Arial" w:cs="Arial"/>
            <w:i w:val="1"/>
            <w:iCs w:val="1"/>
            <w:noProof w:val="0"/>
            <w:sz w:val="24"/>
            <w:szCs w:val="24"/>
            <w:lang w:val="it-IT"/>
          </w:rPr>
          <w:t>franco.lombardi@polito.it</w:t>
        </w:r>
      </w:hyperlink>
    </w:p>
    <w:p xmlns:wp14="http://schemas.microsoft.com/office/word/2010/wordml" w:rsidP="79BD3B78" wp14:paraId="770B2B5D" wp14:textId="58E5C63B">
      <w:pPr>
        <w:spacing w:before="0" w:beforeAutospacing="off" w:after="0" w:afterAutospacing="off"/>
        <w:jc w:val="center"/>
        <w:rPr>
          <w:rFonts w:ascii="Arial" w:hAnsi="Arial" w:eastAsia="Arial" w:cs="Arial"/>
          <w:i w:val="1"/>
          <w:iCs w:val="1"/>
          <w:noProof w:val="0"/>
          <w:sz w:val="24"/>
          <w:szCs w:val="24"/>
          <w:lang w:val="it-IT"/>
        </w:rPr>
      </w:pPr>
    </w:p>
    <w:p xmlns:wp14="http://schemas.microsoft.com/office/word/2010/wordml" w:rsidP="79BD3B78" wp14:paraId="18DEFCDD" wp14:textId="465D8D91">
      <w:pPr>
        <w:spacing w:before="0" w:beforeAutospacing="off" w:after="0" w:afterAutospacing="off"/>
        <w:jc w:val="center"/>
      </w:pPr>
      <w:r w:rsidRPr="79BD3B78" w:rsidR="1EA647FD">
        <w:rPr>
          <w:rFonts w:ascii="Arial" w:hAnsi="Arial" w:eastAsia="Arial" w:cs="Arial"/>
          <w:noProof w:val="0"/>
          <w:sz w:val="24"/>
          <w:szCs w:val="24"/>
          <w:lang w:val="en-US"/>
        </w:rPr>
        <w:t xml:space="preserve"> </w:t>
      </w:r>
    </w:p>
    <w:p xmlns:wp14="http://schemas.microsoft.com/office/word/2010/wordml" w:rsidP="67D2791F" wp14:paraId="7744AFA3" wp14:textId="7A6B9F37">
      <w:pPr>
        <w:spacing w:before="0" w:beforeAutospacing="off" w:after="0" w:afterAutospacing="off"/>
        <w:jc w:val="both"/>
        <w:rPr>
          <w:rFonts w:ascii="Arial" w:hAnsi="Arial" w:eastAsia="Arial" w:cs="Arial"/>
          <w:i w:val="1"/>
          <w:iCs w:val="1"/>
          <w:noProof w:val="0"/>
          <w:sz w:val="24"/>
          <w:szCs w:val="24"/>
          <w:lang w:val="en-US"/>
        </w:rPr>
      </w:pPr>
      <w:r w:rsidRPr="67D2791F" w:rsidR="1EA647FD">
        <w:rPr>
          <w:rFonts w:ascii="Arial" w:hAnsi="Arial" w:eastAsia="Arial" w:cs="Arial"/>
          <w:b w:val="1"/>
          <w:bCs w:val="1"/>
          <w:i w:val="1"/>
          <w:iCs w:val="1"/>
          <w:noProof w:val="0"/>
          <w:sz w:val="24"/>
          <w:szCs w:val="24"/>
          <w:lang w:val="en-US"/>
        </w:rPr>
        <w:t>Keywords:</w:t>
      </w:r>
      <w:r w:rsidRPr="67D2791F" w:rsidR="1EA647FD">
        <w:rPr>
          <w:rFonts w:ascii="Arial" w:hAnsi="Arial" w:eastAsia="Arial" w:cs="Arial"/>
          <w:i w:val="1"/>
          <w:iCs w:val="1"/>
          <w:noProof w:val="0"/>
          <w:sz w:val="24"/>
          <w:szCs w:val="24"/>
          <w:lang w:val="en-US"/>
        </w:rPr>
        <w:t xml:space="preserve"> </w:t>
      </w:r>
      <w:r w:rsidRPr="67D2791F" w:rsidR="4108BBDA">
        <w:rPr>
          <w:rFonts w:ascii="Arial" w:hAnsi="Arial" w:eastAsia="Arial" w:cs="Arial"/>
          <w:i w:val="1"/>
          <w:iCs w:val="1"/>
          <w:noProof w:val="0"/>
          <w:sz w:val="24"/>
          <w:szCs w:val="24"/>
          <w:lang w:val="en-US"/>
        </w:rPr>
        <w:t xml:space="preserve">Spece </w:t>
      </w:r>
      <w:r w:rsidRPr="67D2791F" w:rsidR="4108BBDA">
        <w:rPr>
          <w:rFonts w:ascii="Arial" w:hAnsi="Arial" w:eastAsia="Arial" w:cs="Arial"/>
          <w:i w:val="1"/>
          <w:iCs w:val="1"/>
          <w:noProof w:val="0"/>
          <w:sz w:val="24"/>
          <w:szCs w:val="24"/>
          <w:lang w:val="en-US"/>
        </w:rPr>
        <w:t>Farmi</w:t>
      </w:r>
      <w:r w:rsidRPr="67D2791F" w:rsidR="768CE528">
        <w:rPr>
          <w:rFonts w:ascii="Arial" w:hAnsi="Arial" w:eastAsia="Arial" w:cs="Arial"/>
          <w:i w:val="1"/>
          <w:iCs w:val="1"/>
          <w:noProof w:val="0"/>
          <w:sz w:val="24"/>
          <w:szCs w:val="24"/>
          <w:lang w:val="en-US"/>
        </w:rPr>
        <w:t>n</w:t>
      </w:r>
      <w:r w:rsidRPr="67D2791F" w:rsidR="4108BBDA">
        <w:rPr>
          <w:rFonts w:ascii="Arial" w:hAnsi="Arial" w:eastAsia="Arial" w:cs="Arial"/>
          <w:i w:val="1"/>
          <w:iCs w:val="1"/>
          <w:noProof w:val="0"/>
          <w:sz w:val="24"/>
          <w:szCs w:val="24"/>
          <w:lang w:val="en-US"/>
        </w:rPr>
        <w:t>g</w:t>
      </w:r>
      <w:r w:rsidRPr="67D2791F" w:rsidR="4108BBDA">
        <w:rPr>
          <w:rFonts w:ascii="Arial" w:hAnsi="Arial" w:eastAsia="Arial" w:cs="Arial"/>
          <w:i w:val="1"/>
          <w:iCs w:val="1"/>
          <w:noProof w:val="0"/>
          <w:sz w:val="24"/>
          <w:szCs w:val="24"/>
          <w:lang w:val="en-US"/>
        </w:rPr>
        <w:t xml:space="preserve">, Strawberries, Light Spectrum, </w:t>
      </w:r>
      <w:r w:rsidRPr="67D2791F" w:rsidR="5B00EBE5">
        <w:rPr>
          <w:rFonts w:ascii="Arial" w:hAnsi="Arial" w:eastAsia="Arial" w:cs="Arial"/>
          <w:i w:val="1"/>
          <w:iCs w:val="1"/>
          <w:noProof w:val="0"/>
          <w:sz w:val="24"/>
          <w:szCs w:val="24"/>
          <w:lang w:val="en-US"/>
        </w:rPr>
        <w:t xml:space="preserve">Space food, </w:t>
      </w:r>
      <w:r w:rsidRPr="67D2791F" w:rsidR="4108BBDA">
        <w:rPr>
          <w:rFonts w:ascii="Arial" w:hAnsi="Arial" w:eastAsia="Arial" w:cs="Arial"/>
          <w:i w:val="1"/>
          <w:iCs w:val="1"/>
          <w:noProof w:val="0"/>
          <w:sz w:val="24"/>
          <w:szCs w:val="24"/>
          <w:lang w:val="en-US"/>
        </w:rPr>
        <w:t>Astronaut Diet</w:t>
      </w:r>
    </w:p>
    <w:p xmlns:wp14="http://schemas.microsoft.com/office/word/2010/wordml" w:rsidP="79BD3B78" wp14:paraId="313D5193" wp14:textId="6D2DFEBB">
      <w:pPr>
        <w:spacing w:before="0" w:beforeAutospacing="off" w:after="0" w:afterAutospacing="off"/>
        <w:jc w:val="both"/>
        <w:rPr>
          <w:rFonts w:ascii="Arial" w:hAnsi="Arial" w:eastAsia="Arial" w:cs="Arial"/>
          <w:i w:val="1"/>
          <w:iCs w:val="1"/>
          <w:noProof w:val="0"/>
          <w:sz w:val="24"/>
          <w:szCs w:val="24"/>
          <w:lang w:val="en-US"/>
        </w:rPr>
      </w:pPr>
      <w:r w:rsidRPr="79BD3B78" w:rsidR="1EA647FD">
        <w:rPr>
          <w:rFonts w:ascii="Arial" w:hAnsi="Arial" w:eastAsia="Arial" w:cs="Arial"/>
          <w:noProof w:val="0"/>
          <w:sz w:val="24"/>
          <w:szCs w:val="24"/>
          <w:lang w:val="en-US"/>
        </w:rPr>
        <w:t xml:space="preserve"> </w:t>
      </w:r>
    </w:p>
    <w:p xmlns:wp14="http://schemas.microsoft.com/office/word/2010/wordml" w:rsidP="79BD3B78" wp14:paraId="3B606650" wp14:textId="51DC3DD1">
      <w:pPr>
        <w:pStyle w:val="Heading5"/>
        <w:spacing w:before="0" w:beforeAutospacing="off" w:after="0" w:afterAutospacing="off"/>
        <w:jc w:val="center"/>
      </w:pPr>
      <w:r w:rsidRPr="79BD3B78" w:rsidR="1EA647FD">
        <w:rPr>
          <w:rFonts w:ascii="Arial" w:hAnsi="Arial" w:eastAsia="Arial" w:cs="Arial"/>
          <w:b w:val="1"/>
          <w:bCs w:val="1"/>
          <w:noProof w:val="0"/>
          <w:sz w:val="24"/>
          <w:szCs w:val="24"/>
          <w:lang w:val=""/>
        </w:rPr>
        <w:t>ABSTRACT</w:t>
      </w:r>
    </w:p>
    <w:p xmlns:wp14="http://schemas.microsoft.com/office/word/2010/wordml" w:rsidP="79BD3B78" wp14:paraId="7FD1D4BF" wp14:textId="56C91596">
      <w:pPr>
        <w:spacing w:before="0" w:beforeAutospacing="off" w:after="0" w:afterAutospacing="off"/>
      </w:pPr>
      <w:r w:rsidRPr="79BD3B78" w:rsidR="1EA647FD">
        <w:rPr>
          <w:rFonts w:ascii="Arial" w:hAnsi="Arial" w:eastAsia="Arial" w:cs="Arial"/>
          <w:noProof w:val="0"/>
          <w:sz w:val="24"/>
          <w:szCs w:val="24"/>
          <w:lang w:val="en-US"/>
        </w:rPr>
        <w:t xml:space="preserve"> </w:t>
      </w:r>
    </w:p>
    <w:p xmlns:wp14="http://schemas.microsoft.com/office/word/2010/wordml" w:rsidP="79BD3B78" wp14:paraId="2D9EAF13" wp14:textId="02324728">
      <w:pPr>
        <w:spacing w:before="0" w:beforeAutospacing="off" w:after="0" w:afterAutospacing="off"/>
        <w:jc w:val="both"/>
      </w:pPr>
      <w:r w:rsidRPr="79BD3B78" w:rsidR="106F0A02">
        <w:rPr>
          <w:rFonts w:ascii="Arial" w:hAnsi="Arial" w:eastAsia="Arial" w:cs="Arial"/>
          <w:noProof w:val="0"/>
          <w:sz w:val="24"/>
          <w:szCs w:val="24"/>
          <w:lang w:val="en-US"/>
        </w:rPr>
        <w:t xml:space="preserve">Food plays a crucial role in human space exploration. A balanced and nutritious diet for astronauts is essential for </w:t>
      </w:r>
      <w:r w:rsidRPr="79BD3B78" w:rsidR="106F0A02">
        <w:rPr>
          <w:rFonts w:ascii="Arial" w:hAnsi="Arial" w:eastAsia="Arial" w:cs="Arial"/>
          <w:noProof w:val="0"/>
          <w:sz w:val="24"/>
          <w:szCs w:val="24"/>
          <w:lang w:val="en-US"/>
        </w:rPr>
        <w:t>maintaining</w:t>
      </w:r>
      <w:r w:rsidRPr="79BD3B78" w:rsidR="106F0A02">
        <w:rPr>
          <w:rFonts w:ascii="Arial" w:hAnsi="Arial" w:eastAsia="Arial" w:cs="Arial"/>
          <w:noProof w:val="0"/>
          <w:sz w:val="24"/>
          <w:szCs w:val="24"/>
          <w:lang w:val="en-US"/>
        </w:rPr>
        <w:t xml:space="preserve"> their physical and mental health and performance during space missions. However, bringing food to space presents several challenges related to food quality and variousness, as well as the </w:t>
      </w:r>
      <w:r w:rsidRPr="79BD3B78" w:rsidR="106F0A02">
        <w:rPr>
          <w:rFonts w:ascii="Arial" w:hAnsi="Arial" w:eastAsia="Arial" w:cs="Arial"/>
          <w:noProof w:val="0"/>
          <w:sz w:val="24"/>
          <w:szCs w:val="24"/>
          <w:lang w:val="en-US"/>
        </w:rPr>
        <w:t>high cost</w:t>
      </w:r>
      <w:r w:rsidRPr="79BD3B78" w:rsidR="106F0A02">
        <w:rPr>
          <w:rFonts w:ascii="Arial" w:hAnsi="Arial" w:eastAsia="Arial" w:cs="Arial"/>
          <w:noProof w:val="0"/>
          <w:sz w:val="24"/>
          <w:szCs w:val="24"/>
          <w:lang w:val="en-US"/>
        </w:rPr>
        <w:t xml:space="preserve"> and logistical difficulties of transporting supplies from Earth.     </w:t>
      </w:r>
    </w:p>
    <w:p xmlns:wp14="http://schemas.microsoft.com/office/word/2010/wordml" w:rsidP="79BD3B78" wp14:paraId="3EBA89B3" wp14:textId="4871DA17">
      <w:pPr>
        <w:pStyle w:val="Normal"/>
        <w:spacing w:before="0" w:beforeAutospacing="off" w:after="0" w:afterAutospacing="off"/>
        <w:jc w:val="both"/>
      </w:pPr>
      <w:r w:rsidRPr="79BD3B78" w:rsidR="106F0A02">
        <w:rPr>
          <w:rFonts w:ascii="Arial" w:hAnsi="Arial" w:eastAsia="Arial" w:cs="Arial"/>
          <w:noProof w:val="0"/>
          <w:sz w:val="24"/>
          <w:szCs w:val="24"/>
          <w:lang w:val=""/>
        </w:rPr>
        <w:t xml:space="preserve"> </w:t>
      </w:r>
    </w:p>
    <w:p xmlns:wp14="http://schemas.microsoft.com/office/word/2010/wordml" w:rsidP="67D2791F" wp14:paraId="4A6CF818" wp14:textId="1EBF4EBB">
      <w:pPr>
        <w:pStyle w:val="Normal"/>
        <w:spacing w:before="0" w:beforeAutospacing="off" w:after="0" w:afterAutospacing="off"/>
        <w:jc w:val="both"/>
        <w:rPr>
          <w:rFonts w:ascii="Arial" w:hAnsi="Arial" w:eastAsia="Arial" w:cs="Arial"/>
          <w:noProof w:val="0"/>
          <w:sz w:val="24"/>
          <w:szCs w:val="24"/>
          <w:lang w:val="en-US"/>
        </w:rPr>
      </w:pPr>
      <w:r w:rsidRPr="67D2791F" w:rsidR="106F0A02">
        <w:rPr>
          <w:rFonts w:ascii="Arial" w:hAnsi="Arial" w:eastAsia="Arial" w:cs="Arial"/>
          <w:noProof w:val="0"/>
          <w:sz w:val="24"/>
          <w:szCs w:val="24"/>
          <w:lang w:val="en-US"/>
        </w:rPr>
        <w:t xml:space="preserve">Indoor farming (IF) is a technique that involves growing crops using aeroponic or hydroponic nutrition, artificial lighting, and climate-controlled environments. While this technology has already been implemented on Earth, it has also sparked interest in its potential for space exploration, especially for the Moon or Mars permanent bases. IF is essential for ensuring the human capability of steadily colonizing external planets since it can mitigate many of the needs of earth-coming supplies and fresh, </w:t>
      </w:r>
      <w:r w:rsidRPr="67D2791F" w:rsidR="106F0A02">
        <w:rPr>
          <w:rFonts w:ascii="Arial" w:hAnsi="Arial" w:eastAsia="Arial" w:cs="Arial"/>
          <w:noProof w:val="0"/>
          <w:sz w:val="24"/>
          <w:szCs w:val="24"/>
          <w:lang w:val="en-US"/>
        </w:rPr>
        <w:t>calorie</w:t>
      </w:r>
      <w:r w:rsidRPr="67D2791F" w:rsidR="106F0A02">
        <w:rPr>
          <w:rFonts w:ascii="Arial" w:hAnsi="Arial" w:eastAsia="Arial" w:cs="Arial"/>
          <w:noProof w:val="0"/>
          <w:sz w:val="24"/>
          <w:szCs w:val="24"/>
          <w:lang w:val="en-US"/>
        </w:rPr>
        <w:t xml:space="preserve"> and vitamin-rich food</w:t>
      </w:r>
      <w:r w:rsidRPr="67D2791F" w:rsidR="106F0A02">
        <w:rPr>
          <w:rFonts w:ascii="Arial" w:hAnsi="Arial" w:eastAsia="Arial" w:cs="Arial"/>
          <w:noProof w:val="0"/>
          <w:sz w:val="24"/>
          <w:szCs w:val="24"/>
          <w:lang w:val="en-US"/>
        </w:rPr>
        <w:t xml:space="preserve">.  </w:t>
      </w:r>
    </w:p>
    <w:p xmlns:wp14="http://schemas.microsoft.com/office/word/2010/wordml" w:rsidP="67D2791F" wp14:paraId="2E5A3559" wp14:textId="00363553">
      <w:pPr>
        <w:pStyle w:val="Normal"/>
        <w:spacing w:before="0" w:beforeAutospacing="off" w:after="0" w:afterAutospacing="off"/>
        <w:jc w:val="both"/>
        <w:rPr>
          <w:rFonts w:ascii="Arial" w:hAnsi="Arial" w:eastAsia="Arial" w:cs="Arial"/>
          <w:noProof w:val="0"/>
          <w:sz w:val="24"/>
          <w:szCs w:val="24"/>
          <w:lang w:val="en-US"/>
        </w:rPr>
      </w:pPr>
      <w:r w:rsidRPr="67D2791F" w:rsidR="106F0A02">
        <w:rPr>
          <w:rFonts w:ascii="Arial" w:hAnsi="Arial" w:eastAsia="Arial" w:cs="Arial"/>
          <w:noProof w:val="0"/>
          <w:sz w:val="24"/>
          <w:szCs w:val="24"/>
          <w:lang w:val="en-US"/>
        </w:rPr>
        <w:t>Space farming (SF), meaning IF for space applications, presents several challenges on plant physiology and technological levels. For instance,</w:t>
      </w:r>
      <w:r w:rsidRPr="67D2791F" w:rsidR="2257E718">
        <w:rPr>
          <w:rFonts w:ascii="Arial" w:hAnsi="Arial" w:eastAsia="Arial" w:cs="Arial"/>
          <w:noProof w:val="0"/>
          <w:sz w:val="24"/>
          <w:szCs w:val="24"/>
          <w:lang w:val="en-US"/>
        </w:rPr>
        <w:t xml:space="preserve"> it faces crop production in diverse scenarios and diverse needs, such as the importance of </w:t>
      </w:r>
      <w:r w:rsidRPr="67D2791F" w:rsidR="364B7561">
        <w:rPr>
          <w:rFonts w:ascii="Arial" w:hAnsi="Arial" w:eastAsia="Arial" w:cs="Arial"/>
          <w:noProof w:val="0"/>
          <w:sz w:val="24"/>
          <w:szCs w:val="24"/>
          <w:lang w:val="en-US"/>
        </w:rPr>
        <w:t>fastening</w:t>
      </w:r>
      <w:r w:rsidRPr="67D2791F" w:rsidR="2257E718">
        <w:rPr>
          <w:rFonts w:ascii="Arial" w:hAnsi="Arial" w:eastAsia="Arial" w:cs="Arial"/>
          <w:noProof w:val="0"/>
          <w:sz w:val="24"/>
          <w:szCs w:val="24"/>
          <w:lang w:val="en-US"/>
        </w:rPr>
        <w:t xml:space="preserve"> </w:t>
      </w:r>
      <w:r w:rsidRPr="67D2791F" w:rsidR="04C7E666">
        <w:rPr>
          <w:rFonts w:ascii="Arial" w:hAnsi="Arial" w:eastAsia="Arial" w:cs="Arial"/>
          <w:noProof w:val="0"/>
          <w:sz w:val="24"/>
          <w:szCs w:val="24"/>
          <w:lang w:val="en-US"/>
        </w:rPr>
        <w:t>crop production while ensuring high quality food</w:t>
      </w:r>
      <w:r w:rsidRPr="67D2791F" w:rsidR="2FD8C335">
        <w:rPr>
          <w:rFonts w:ascii="Arial" w:hAnsi="Arial" w:eastAsia="Arial" w:cs="Arial"/>
          <w:noProof w:val="0"/>
          <w:sz w:val="24"/>
          <w:szCs w:val="24"/>
          <w:lang w:val="en-US"/>
        </w:rPr>
        <w:t xml:space="preserve"> and using a minimum amount of resources</w:t>
      </w:r>
      <w:r w:rsidRPr="67D2791F" w:rsidR="04C7E666">
        <w:rPr>
          <w:rFonts w:ascii="Arial" w:hAnsi="Arial" w:eastAsia="Arial" w:cs="Arial"/>
          <w:noProof w:val="0"/>
          <w:sz w:val="24"/>
          <w:szCs w:val="24"/>
          <w:lang w:val="en-US"/>
        </w:rPr>
        <w:t xml:space="preserve">. </w:t>
      </w:r>
    </w:p>
    <w:p xmlns:wp14="http://schemas.microsoft.com/office/word/2010/wordml" w:rsidP="67D2791F" wp14:paraId="4389B9DB" wp14:textId="015A0EB1">
      <w:pPr>
        <w:pStyle w:val="Normal"/>
        <w:spacing w:before="0" w:beforeAutospacing="off" w:after="0" w:afterAutospacing="off"/>
        <w:jc w:val="both"/>
        <w:rPr>
          <w:rFonts w:ascii="Arial" w:hAnsi="Arial" w:eastAsia="Arial" w:cs="Arial"/>
          <w:noProof w:val="0"/>
          <w:sz w:val="24"/>
          <w:szCs w:val="24"/>
          <w:lang w:val="en-US"/>
        </w:rPr>
      </w:pPr>
      <w:r w:rsidRPr="67D2791F" w:rsidR="106F0A02">
        <w:rPr>
          <w:rFonts w:ascii="Arial" w:hAnsi="Arial" w:eastAsia="Arial" w:cs="Arial"/>
          <w:noProof w:val="0"/>
          <w:sz w:val="24"/>
          <w:szCs w:val="24"/>
          <w:lang w:val="en-US"/>
        </w:rPr>
        <w:t xml:space="preserve">Light radiation plays a pivotal role in this complex scenario since it can affect plant development at </w:t>
      </w:r>
      <w:r w:rsidRPr="67D2791F" w:rsidR="106F0A02">
        <w:rPr>
          <w:rFonts w:ascii="Arial" w:hAnsi="Arial" w:eastAsia="Arial" w:cs="Arial"/>
          <w:noProof w:val="0"/>
          <w:sz w:val="24"/>
          <w:szCs w:val="24"/>
          <w:lang w:val="en-US"/>
        </w:rPr>
        <w:t>different levels</w:t>
      </w:r>
      <w:r w:rsidRPr="67D2791F" w:rsidR="106F0A02">
        <w:rPr>
          <w:rFonts w:ascii="Arial" w:hAnsi="Arial" w:eastAsia="Arial" w:cs="Arial"/>
          <w:noProof w:val="0"/>
          <w:sz w:val="24"/>
          <w:szCs w:val="24"/>
          <w:lang w:val="en-US"/>
        </w:rPr>
        <w:t>. As well established, crops maximize energy uptake from photons in the red and blue parts of the visible spectrum. However, other radiations are important in driving plant metabolism</w:t>
      </w:r>
      <w:r w:rsidRPr="67D2791F" w:rsidR="106F0A02">
        <w:rPr>
          <w:rFonts w:ascii="Arial" w:hAnsi="Arial" w:eastAsia="Arial" w:cs="Arial"/>
          <w:noProof w:val="0"/>
          <w:sz w:val="24"/>
          <w:szCs w:val="24"/>
          <w:lang w:val="en-US"/>
        </w:rPr>
        <w:t xml:space="preserve">.  </w:t>
      </w:r>
    </w:p>
    <w:p xmlns:wp14="http://schemas.microsoft.com/office/word/2010/wordml" w:rsidP="79BD3B78" wp14:paraId="3AA2FBB4" wp14:textId="78DA0CDE">
      <w:pPr>
        <w:pStyle w:val="Normal"/>
        <w:spacing w:before="0" w:beforeAutospacing="off" w:after="0" w:afterAutospacing="off"/>
        <w:jc w:val="both"/>
      </w:pPr>
      <w:r w:rsidRPr="67D2791F" w:rsidR="106F0A02">
        <w:rPr>
          <w:rFonts w:ascii="Arial" w:hAnsi="Arial" w:eastAsia="Arial" w:cs="Arial"/>
          <w:noProof w:val="0"/>
          <w:sz w:val="24"/>
          <w:szCs w:val="24"/>
          <w:lang w:val="en-US"/>
        </w:rPr>
        <w:t>Here, we propose to examine strawberries' responses to various spectra, assessing their effect on growth, flowering time, fruit productivity and secondary metabolism induction</w:t>
      </w:r>
      <w:r w:rsidRPr="67D2791F" w:rsidR="106F0A02">
        <w:rPr>
          <w:rFonts w:ascii="Arial" w:hAnsi="Arial" w:eastAsia="Arial" w:cs="Arial"/>
          <w:noProof w:val="0"/>
          <w:sz w:val="24"/>
          <w:szCs w:val="24"/>
          <w:lang w:val="en-US"/>
        </w:rPr>
        <w:t xml:space="preserve">.  </w:t>
      </w:r>
      <w:r w:rsidRPr="67D2791F" w:rsidR="106F0A02">
        <w:rPr>
          <w:rFonts w:ascii="Arial" w:hAnsi="Arial" w:eastAsia="Arial" w:cs="Arial"/>
          <w:noProof w:val="0"/>
          <w:sz w:val="24"/>
          <w:szCs w:val="24"/>
          <w:lang w:val="en-US"/>
        </w:rPr>
        <w:t xml:space="preserve"> </w:t>
      </w:r>
      <w:r w:rsidRPr="67D2791F" w:rsidR="106F0A02">
        <w:rPr>
          <w:rFonts w:ascii="Arial" w:hAnsi="Arial" w:eastAsia="Arial" w:cs="Arial"/>
          <w:noProof w:val="0"/>
          <w:sz w:val="24"/>
          <w:szCs w:val="24"/>
          <w:lang w:val=""/>
        </w:rPr>
        <w:t xml:space="preserve"> </w:t>
      </w:r>
    </w:p>
    <w:p xmlns:wp14="http://schemas.microsoft.com/office/word/2010/wordml" w:rsidP="79BD3B78" wp14:paraId="70B3166A" wp14:textId="7B1F3686">
      <w:pPr>
        <w:pStyle w:val="Normal"/>
        <w:spacing w:before="0" w:beforeAutospacing="off" w:after="0" w:afterAutospacing="off"/>
        <w:jc w:val="both"/>
        <w:rPr>
          <w:rFonts w:ascii="Arial" w:hAnsi="Arial" w:eastAsia="Arial" w:cs="Arial"/>
          <w:noProof w:val="0"/>
          <w:sz w:val="24"/>
          <w:szCs w:val="24"/>
          <w:lang w:val="en-US"/>
        </w:rPr>
      </w:pPr>
      <w:r w:rsidRPr="79BD3B78" w:rsidR="106F0A02">
        <w:rPr>
          <w:rFonts w:ascii="Arial" w:hAnsi="Arial" w:eastAsia="Arial" w:cs="Arial"/>
          <w:noProof w:val="0"/>
          <w:sz w:val="24"/>
          <w:szCs w:val="24"/>
          <w:lang w:val="en-US"/>
        </w:rPr>
        <w:t>Our finding reveals that adequate control of the light spectrum makes it possible to time the flowering time and induce strawberries to accumulate important molecules for human health</w:t>
      </w:r>
      <w:r w:rsidRPr="79BD3B78" w:rsidR="106F0A02">
        <w:rPr>
          <w:rFonts w:ascii="Arial" w:hAnsi="Arial" w:eastAsia="Arial" w:cs="Arial"/>
          <w:noProof w:val="0"/>
          <w:sz w:val="24"/>
          <w:szCs w:val="24"/>
          <w:lang w:val="en-US"/>
        </w:rPr>
        <w:t xml:space="preserve">.  </w:t>
      </w:r>
    </w:p>
    <w:p xmlns:wp14="http://schemas.microsoft.com/office/word/2010/wordml" w:rsidP="79BD3B78" wp14:paraId="2B57CD71" wp14:textId="5E5DCA29">
      <w:pPr>
        <w:pStyle w:val="Normal"/>
        <w:spacing w:before="0" w:beforeAutospacing="off" w:after="0" w:afterAutospacing="off"/>
        <w:jc w:val="both"/>
      </w:pPr>
      <w:r w:rsidRPr="67D2791F" w:rsidR="22AA953B">
        <w:rPr>
          <w:rFonts w:ascii="Arial" w:hAnsi="Arial" w:eastAsia="Arial" w:cs="Arial"/>
          <w:noProof w:val="0"/>
          <w:sz w:val="24"/>
          <w:szCs w:val="24"/>
          <w:lang w:val=""/>
        </w:rPr>
        <w:t>These results provide a solid basis for SF, as they can be used to minimize energy costs per total fruit production and regulate the time required for production. In addition, the stimulation of secondary metabolism can lead to the accumulation of substances important for the human diet, ultimately facilitating living in extraterrestrial environments.</w:t>
      </w:r>
      <w:r w:rsidRPr="67D2791F" w:rsidR="106F0A02">
        <w:rPr>
          <w:rFonts w:ascii="Arial" w:hAnsi="Arial" w:eastAsia="Arial" w:cs="Arial"/>
          <w:noProof w:val="0"/>
          <w:sz w:val="24"/>
          <w:szCs w:val="24"/>
          <w:lang w:val=""/>
        </w:rPr>
        <w:t xml:space="preserve"> </w:t>
      </w:r>
      <w:r w:rsidRPr="67D2791F" w:rsidR="1EA647FD">
        <w:rPr>
          <w:rFonts w:ascii="Arial" w:hAnsi="Arial" w:eastAsia="Arial" w:cs="Arial"/>
          <w:noProof w:val="0"/>
          <w:sz w:val="24"/>
          <w:szCs w:val="24"/>
          <w:lang w:val="en-US"/>
        </w:rPr>
        <w:t xml:space="preserve"> </w:t>
      </w:r>
    </w:p>
    <w:p xmlns:wp14="http://schemas.microsoft.com/office/word/2010/wordml" w:rsidP="79BD3B78" wp14:paraId="30F102BF" wp14:textId="1C359FDD">
      <w:pPr>
        <w:spacing w:before="0" w:beforeAutospacing="off" w:after="0" w:afterAutospacing="off"/>
        <w:jc w:val="both"/>
      </w:pPr>
      <w:r w:rsidRPr="79BD3B78" w:rsidR="1EA647FD">
        <w:rPr>
          <w:rFonts w:ascii="Arial" w:hAnsi="Arial" w:eastAsia="Arial" w:cs="Arial"/>
          <w:noProof w:val="0"/>
          <w:sz w:val="24"/>
          <w:szCs w:val="24"/>
          <w:lang w:val="en-US"/>
        </w:rPr>
        <w:t xml:space="preserve"> </w:t>
      </w:r>
    </w:p>
    <w:p xmlns:wp14="http://schemas.microsoft.com/office/word/2010/wordml" w:rsidP="79BD3B78" wp14:paraId="01F0B325" wp14:textId="63943EAA">
      <w:pPr>
        <w:spacing w:before="0" w:beforeAutospacing="off" w:after="0" w:afterAutospacing="off"/>
        <w:jc w:val="both"/>
      </w:pPr>
      <w:r w:rsidRPr="79BD3B78" w:rsidR="1EA647FD">
        <w:rPr>
          <w:rFonts w:ascii="Arial" w:hAnsi="Arial" w:eastAsia="Arial" w:cs="Arial"/>
          <w:noProof w:val="0"/>
          <w:sz w:val="24"/>
          <w:szCs w:val="24"/>
          <w:lang w:val="en-US"/>
        </w:rPr>
        <w:t xml:space="preserve"> </w:t>
      </w:r>
    </w:p>
    <w:p xmlns:wp14="http://schemas.microsoft.com/office/word/2010/wordml" w:rsidP="79BD3B78" wp14:paraId="139BFED5" wp14:textId="306C772F">
      <w:pPr>
        <w:spacing w:before="0" w:beforeAutospacing="off" w:after="0" w:afterAutospacing="off"/>
        <w:jc w:val="center"/>
      </w:pPr>
      <w:r w:rsidRPr="79BD3B78" w:rsidR="1EA647FD">
        <w:rPr>
          <w:rFonts w:ascii="Arial" w:hAnsi="Arial" w:eastAsia="Arial" w:cs="Arial"/>
          <w:noProof w:val="0"/>
          <w:sz w:val="24"/>
          <w:szCs w:val="24"/>
          <w:lang w:val="en-US"/>
        </w:rPr>
        <w:t>**************************************</w:t>
      </w:r>
    </w:p>
    <w:p xmlns:wp14="http://schemas.microsoft.com/office/word/2010/wordml" w:rsidP="79BD3B78" wp14:paraId="62371CC4" wp14:textId="366FD678">
      <w:pPr>
        <w:spacing w:before="0" w:beforeAutospacing="off" w:after="0" w:afterAutospacing="off"/>
        <w:jc w:val="both"/>
      </w:pPr>
      <w:r w:rsidRPr="79BD3B78" w:rsidR="1EA647FD">
        <w:rPr>
          <w:rFonts w:ascii="Arial" w:hAnsi="Arial" w:eastAsia="Arial" w:cs="Arial"/>
          <w:noProof w:val="0"/>
          <w:sz w:val="24"/>
          <w:szCs w:val="24"/>
          <w:lang w:val="en-US"/>
        </w:rPr>
        <w:t xml:space="preserve"> </w:t>
      </w:r>
    </w:p>
    <w:p xmlns:wp14="http://schemas.microsoft.com/office/word/2010/wordml" wp14:paraId="2C078E63" wp14:textId="0851EE61"/>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bb6c2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9C696E"/>
    <w:rsid w:val="0184690F"/>
    <w:rsid w:val="04C7E666"/>
    <w:rsid w:val="0957484F"/>
    <w:rsid w:val="0BAAC71C"/>
    <w:rsid w:val="0CC9F434"/>
    <w:rsid w:val="0F3D3DFC"/>
    <w:rsid w:val="102BAD19"/>
    <w:rsid w:val="106F0A02"/>
    <w:rsid w:val="107F727A"/>
    <w:rsid w:val="18447582"/>
    <w:rsid w:val="1A0E11D3"/>
    <w:rsid w:val="1B19A4DD"/>
    <w:rsid w:val="1EA647FD"/>
    <w:rsid w:val="2257E718"/>
    <w:rsid w:val="22AA953B"/>
    <w:rsid w:val="24083862"/>
    <w:rsid w:val="259C696E"/>
    <w:rsid w:val="25FE8D7B"/>
    <w:rsid w:val="26410197"/>
    <w:rsid w:val="2BC4262A"/>
    <w:rsid w:val="2EABE726"/>
    <w:rsid w:val="2F1EC690"/>
    <w:rsid w:val="2FD8C335"/>
    <w:rsid w:val="364B7561"/>
    <w:rsid w:val="3CDFE00A"/>
    <w:rsid w:val="3CF057BB"/>
    <w:rsid w:val="3E1D3AB3"/>
    <w:rsid w:val="4108BBDA"/>
    <w:rsid w:val="41E824A9"/>
    <w:rsid w:val="440221F1"/>
    <w:rsid w:val="451A7A0B"/>
    <w:rsid w:val="46FF710B"/>
    <w:rsid w:val="47125B1A"/>
    <w:rsid w:val="4B175C1C"/>
    <w:rsid w:val="4FA3B4EA"/>
    <w:rsid w:val="5750178C"/>
    <w:rsid w:val="590D6B3D"/>
    <w:rsid w:val="5AC7FD93"/>
    <w:rsid w:val="5B00EBE5"/>
    <w:rsid w:val="5B85643E"/>
    <w:rsid w:val="623718EE"/>
    <w:rsid w:val="670F0B20"/>
    <w:rsid w:val="67D2791F"/>
    <w:rsid w:val="694804F8"/>
    <w:rsid w:val="718F1FFE"/>
    <w:rsid w:val="72D8A369"/>
    <w:rsid w:val="76061996"/>
    <w:rsid w:val="768CE528"/>
    <w:rsid w:val="77C7ACA0"/>
    <w:rsid w:val="79BD3B78"/>
    <w:rsid w:val="7B40C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696E"/>
  <w15:chartTrackingRefBased/>
  <w15:docId w15:val="{3F14332C-8282-4AC8-ACA1-89D87A6C19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79BD3B78"/>
    <w:rPr>
      <w:color w:val="467886"/>
      <w:u w:val="single"/>
    </w:rPr>
  </w:style>
  <w:style w:type="paragraph" w:styleId="ListParagraph">
    <w:uiPriority w:val="34"/>
    <w:name w:val="List Paragraph"/>
    <w:basedOn w:val="Normal"/>
    <w:qFormat/>
    <w:rsid w:val="79BD3B7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298185189004381" /><Relationship Type="http://schemas.openxmlformats.org/officeDocument/2006/relationships/hyperlink" Target="mailto:nicolo.grasso@polito.it" TargetMode="External" Id="R37b0dd5d9fa946c6" /><Relationship Type="http://schemas.openxmlformats.org/officeDocument/2006/relationships/hyperlink" Target="mailto:nicolo.grasso@polito.it" TargetMode="External" Id="R536228eabff6478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2025-04-02T13:36:48.0024338Z</dcterms:created>
  <dcterms:modified xsi:type="dcterms:W3CDTF">2025-04-04T20:01:42.0718153Z</dcterms:modified>
  <dc:creator>Nicolo  Grasso</dc:creator>
  <lastModifiedBy>Nicolo  Grasso</lastModifiedBy>
</coreProperties>
</file>