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96992" w:rsidRDefault="004F00B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PDC2025</w:t>
      </w:r>
    </w:p>
    <w:p w14:paraId="00000002" w14:textId="77777777" w:rsidR="00096992" w:rsidRDefault="004F00B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Stellenbosch, Cape Town, South Africa</w:t>
      </w:r>
    </w:p>
    <w:p w14:paraId="00000003" w14:textId="77777777" w:rsidR="00096992" w:rsidRDefault="00096992">
      <w:pPr>
        <w:jc w:val="center"/>
        <w:rPr>
          <w:rFonts w:ascii="Arial" w:eastAsia="Arial" w:hAnsi="Arial" w:cs="Arial"/>
          <w:b/>
        </w:rPr>
      </w:pPr>
    </w:p>
    <w:p w14:paraId="00000009" w14:textId="77777777" w:rsidR="00096992" w:rsidRDefault="00096992" w:rsidP="00224FDE">
      <w:pPr>
        <w:rPr>
          <w:rFonts w:ascii="Arial" w:eastAsia="Arial" w:hAnsi="Arial" w:cs="Arial"/>
          <w:i/>
        </w:rPr>
      </w:pPr>
    </w:p>
    <w:p w14:paraId="00000016" w14:textId="50D9834D" w:rsidR="00096992" w:rsidRDefault="004F00B1" w:rsidP="0015088B">
      <w:pPr>
        <w:rPr>
          <w:rFonts w:ascii="Arial" w:eastAsia="Arial" w:hAnsi="Arial" w:cs="Arial"/>
          <w:b/>
        </w:rPr>
      </w:pPr>
      <w:bookmarkStart w:id="0" w:name="gjdgxs" w:colFirst="0" w:colLast="0"/>
      <w:bookmarkEnd w:id="0"/>
      <w:r>
        <w:rPr>
          <w:rFonts w:ascii="Arial" w:eastAsia="Arial" w:hAnsi="Arial" w:cs="Arial"/>
          <w:b/>
        </w:rPr>
        <w:t>Disaster Management &amp; Impact Response</w:t>
      </w:r>
    </w:p>
    <w:p w14:paraId="00000017" w14:textId="77777777" w:rsidR="00096992" w:rsidRDefault="00096992">
      <w:pPr>
        <w:jc w:val="center"/>
        <w:rPr>
          <w:rFonts w:ascii="Arial" w:eastAsia="Arial" w:hAnsi="Arial" w:cs="Arial"/>
          <w:b/>
        </w:rPr>
      </w:pPr>
    </w:p>
    <w:p w14:paraId="00000018" w14:textId="77796749" w:rsidR="00096992" w:rsidRDefault="00F836C5">
      <w:pPr>
        <w:jc w:val="center"/>
        <w:rPr>
          <w:rFonts w:ascii="Arial" w:eastAsia="Arial" w:hAnsi="Arial" w:cs="Arial"/>
          <w:b/>
        </w:rPr>
      </w:pPr>
      <w:r w:rsidRPr="00F836C5">
        <w:rPr>
          <w:rFonts w:ascii="Arial" w:eastAsia="Arial" w:hAnsi="Arial" w:cs="Arial"/>
          <w:b/>
        </w:rPr>
        <w:t>Global Supply Chain Exposure to Asteroid Impacts</w:t>
      </w:r>
    </w:p>
    <w:p w14:paraId="00000019" w14:textId="77777777" w:rsidR="00096992" w:rsidRDefault="00096992">
      <w:pPr>
        <w:rPr>
          <w:rFonts w:ascii="Arial" w:eastAsia="Arial" w:hAnsi="Arial" w:cs="Arial"/>
          <w:b/>
        </w:rPr>
      </w:pPr>
    </w:p>
    <w:p w14:paraId="0000001A" w14:textId="527F6C56" w:rsidR="00096992" w:rsidRDefault="001C43A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Timothy N. Titus</w:t>
      </w:r>
      <w:r>
        <w:rPr>
          <w:rFonts w:ascii="Arial" w:eastAsia="Arial" w:hAnsi="Arial" w:cs="Arial"/>
          <w:vertAlign w:val="superscript"/>
        </w:rPr>
        <w:t>(1)</w:t>
      </w:r>
      <w:r>
        <w:rPr>
          <w:rFonts w:ascii="Arial" w:eastAsia="Arial" w:hAnsi="Arial" w:cs="Arial"/>
          <w:b/>
        </w:rPr>
        <w:t xml:space="preserve"> and Benjamin Ruddell</w:t>
      </w:r>
      <w:r>
        <w:rPr>
          <w:rFonts w:ascii="Arial" w:eastAsia="Arial" w:hAnsi="Arial" w:cs="Arial"/>
          <w:vertAlign w:val="superscript"/>
        </w:rPr>
        <w:t>(2)</w:t>
      </w:r>
    </w:p>
    <w:p w14:paraId="0000001B" w14:textId="7D622F29" w:rsidR="00096992" w:rsidRDefault="004F00B1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(1)</w:t>
      </w:r>
      <w:r w:rsidR="001C43A5">
        <w:rPr>
          <w:rFonts w:ascii="Arial" w:eastAsia="Arial" w:hAnsi="Arial" w:cs="Arial"/>
          <w:i/>
        </w:rPr>
        <w:t>U.S. Geological Survey Astrogeology Science Center</w:t>
      </w:r>
      <w:r>
        <w:rPr>
          <w:rFonts w:ascii="Arial" w:eastAsia="Arial" w:hAnsi="Arial" w:cs="Arial"/>
          <w:i/>
        </w:rPr>
        <w:t xml:space="preserve">, </w:t>
      </w:r>
      <w:r w:rsidR="001C43A5">
        <w:rPr>
          <w:rFonts w:ascii="Arial" w:eastAsia="Arial" w:hAnsi="Arial" w:cs="Arial"/>
          <w:i/>
        </w:rPr>
        <w:t>2255 North Gemini Dr.</w:t>
      </w:r>
      <w:r>
        <w:rPr>
          <w:rFonts w:ascii="Arial" w:eastAsia="Arial" w:hAnsi="Arial" w:cs="Arial"/>
          <w:i/>
        </w:rPr>
        <w:t>,</w:t>
      </w:r>
      <w:r w:rsidR="001C43A5">
        <w:rPr>
          <w:rFonts w:ascii="Arial" w:eastAsia="Arial" w:hAnsi="Arial" w:cs="Arial"/>
          <w:i/>
        </w:rPr>
        <w:t xml:space="preserve"> Flagstaff</w:t>
      </w:r>
      <w:r>
        <w:rPr>
          <w:rFonts w:ascii="Arial" w:eastAsia="Arial" w:hAnsi="Arial" w:cs="Arial"/>
          <w:i/>
        </w:rPr>
        <w:t xml:space="preserve">, </w:t>
      </w:r>
      <w:r w:rsidR="001C43A5">
        <w:rPr>
          <w:rFonts w:ascii="Arial" w:eastAsia="Arial" w:hAnsi="Arial" w:cs="Arial"/>
          <w:i/>
        </w:rPr>
        <w:t>AZ</w:t>
      </w:r>
      <w:r>
        <w:rPr>
          <w:rFonts w:ascii="Arial" w:eastAsia="Arial" w:hAnsi="Arial" w:cs="Arial"/>
          <w:i/>
        </w:rPr>
        <w:t xml:space="preserve">, </w:t>
      </w:r>
      <w:r w:rsidR="001C43A5">
        <w:rPr>
          <w:rFonts w:ascii="Arial" w:eastAsia="Arial" w:hAnsi="Arial" w:cs="Arial"/>
          <w:i/>
        </w:rPr>
        <w:t>86001</w:t>
      </w:r>
      <w:r>
        <w:rPr>
          <w:rFonts w:ascii="Arial" w:eastAsia="Arial" w:hAnsi="Arial" w:cs="Arial"/>
          <w:i/>
        </w:rPr>
        <w:t xml:space="preserve">, </w:t>
      </w:r>
      <w:r w:rsidR="001C43A5">
        <w:rPr>
          <w:rFonts w:ascii="Arial" w:eastAsia="Arial" w:hAnsi="Arial" w:cs="Arial"/>
          <w:i/>
        </w:rPr>
        <w:t>USA</w:t>
      </w:r>
      <w:r>
        <w:rPr>
          <w:rFonts w:ascii="Arial" w:eastAsia="Arial" w:hAnsi="Arial" w:cs="Arial"/>
          <w:i/>
        </w:rPr>
        <w:t xml:space="preserve"> </w:t>
      </w:r>
      <w:r w:rsidR="00E8512F">
        <w:rPr>
          <w:rFonts w:ascii="Arial" w:eastAsia="Arial" w:hAnsi="Arial" w:cs="Arial"/>
          <w:i/>
        </w:rPr>
        <w:t>(</w:t>
      </w:r>
      <w:r w:rsidR="001C43A5">
        <w:rPr>
          <w:rFonts w:ascii="Arial" w:eastAsia="Arial" w:hAnsi="Arial" w:cs="Arial"/>
          <w:i/>
        </w:rPr>
        <w:t>928-556-7201</w:t>
      </w:r>
      <w:r w:rsidR="00E8512F">
        <w:rPr>
          <w:rFonts w:ascii="Arial" w:eastAsia="Arial" w:hAnsi="Arial" w:cs="Arial"/>
          <w:i/>
        </w:rPr>
        <w:t>, ttitus@usgs.gov)</w:t>
      </w:r>
      <w:r w:rsidR="007D7578">
        <w:rPr>
          <w:rFonts w:ascii="Arial" w:eastAsia="Arial" w:hAnsi="Arial" w:cs="Arial"/>
          <w:i/>
        </w:rPr>
        <w:t>.</w:t>
      </w:r>
    </w:p>
    <w:p w14:paraId="0000001C" w14:textId="2A742BD6" w:rsidR="00096992" w:rsidRDefault="004F00B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(</w:t>
      </w:r>
      <w:r w:rsidR="00E8512F">
        <w:rPr>
          <w:rFonts w:ascii="Arial" w:eastAsia="Arial" w:hAnsi="Arial" w:cs="Arial"/>
          <w:vertAlign w:val="superscript"/>
        </w:rPr>
        <w:t>2)</w:t>
      </w:r>
      <w:r w:rsidR="00E8512F">
        <w:rPr>
          <w:rFonts w:ascii="Arial" w:eastAsia="Arial" w:hAnsi="Arial" w:cs="Arial"/>
          <w:i/>
        </w:rPr>
        <w:t>Northern</w:t>
      </w:r>
      <w:r w:rsidR="002E31D5">
        <w:rPr>
          <w:rFonts w:ascii="Arial" w:eastAsia="Arial" w:hAnsi="Arial" w:cs="Arial"/>
          <w:i/>
        </w:rPr>
        <w:t xml:space="preserve"> Arizona University</w:t>
      </w:r>
      <w:r>
        <w:rPr>
          <w:rFonts w:ascii="Arial" w:eastAsia="Arial" w:hAnsi="Arial" w:cs="Arial"/>
          <w:i/>
        </w:rPr>
        <w:t xml:space="preserve">, </w:t>
      </w:r>
      <w:r w:rsidR="00E8512F" w:rsidRPr="00E8512F">
        <w:rPr>
          <w:rFonts w:ascii="Arial" w:eastAsia="Arial" w:hAnsi="Arial" w:cs="Arial"/>
          <w:i/>
        </w:rPr>
        <w:t>School of Informatics, Computing, and Cyber Systems</w:t>
      </w:r>
      <w:r>
        <w:rPr>
          <w:rFonts w:ascii="Arial" w:eastAsia="Arial" w:hAnsi="Arial" w:cs="Arial"/>
          <w:i/>
        </w:rPr>
        <w:t xml:space="preserve">, </w:t>
      </w:r>
      <w:r w:rsidR="00E8512F" w:rsidRPr="00E8512F">
        <w:rPr>
          <w:rFonts w:ascii="Arial" w:eastAsia="Arial" w:hAnsi="Arial" w:cs="Arial"/>
          <w:i/>
        </w:rPr>
        <w:t>P.O. Box 5620</w:t>
      </w:r>
      <w:r>
        <w:rPr>
          <w:rFonts w:ascii="Arial" w:eastAsia="Arial" w:hAnsi="Arial" w:cs="Arial"/>
          <w:i/>
        </w:rPr>
        <w:t xml:space="preserve">, </w:t>
      </w:r>
      <w:r w:rsidR="00E8512F">
        <w:rPr>
          <w:rFonts w:ascii="Arial" w:eastAsia="Arial" w:hAnsi="Arial" w:cs="Arial"/>
          <w:i/>
        </w:rPr>
        <w:t>Flagstaff</w:t>
      </w:r>
      <w:r>
        <w:rPr>
          <w:rFonts w:ascii="Arial" w:eastAsia="Arial" w:hAnsi="Arial" w:cs="Arial"/>
          <w:i/>
        </w:rPr>
        <w:t xml:space="preserve">, </w:t>
      </w:r>
      <w:r w:rsidR="00E8512F">
        <w:rPr>
          <w:rFonts w:ascii="Arial" w:eastAsia="Arial" w:hAnsi="Arial" w:cs="Arial"/>
          <w:i/>
        </w:rPr>
        <w:t>AZ</w:t>
      </w:r>
      <w:r>
        <w:rPr>
          <w:rFonts w:ascii="Arial" w:eastAsia="Arial" w:hAnsi="Arial" w:cs="Arial"/>
          <w:i/>
        </w:rPr>
        <w:t xml:space="preserve">, </w:t>
      </w:r>
      <w:r w:rsidR="00E8512F">
        <w:rPr>
          <w:rFonts w:ascii="Arial" w:eastAsia="Arial" w:hAnsi="Arial" w:cs="Arial"/>
          <w:i/>
        </w:rPr>
        <w:t>86011</w:t>
      </w:r>
      <w:r>
        <w:rPr>
          <w:rFonts w:ascii="Arial" w:eastAsia="Arial" w:hAnsi="Arial" w:cs="Arial"/>
          <w:i/>
        </w:rPr>
        <w:t>,</w:t>
      </w:r>
      <w:r w:rsidR="00E8512F">
        <w:rPr>
          <w:rFonts w:ascii="Arial" w:eastAsia="Arial" w:hAnsi="Arial" w:cs="Arial"/>
          <w:i/>
        </w:rPr>
        <w:t xml:space="preserve"> USA (</w:t>
      </w:r>
      <w:r w:rsidR="00E8512F" w:rsidRPr="00E8512F">
        <w:rPr>
          <w:rFonts w:ascii="Arial" w:eastAsia="Arial" w:hAnsi="Arial" w:cs="Arial"/>
          <w:i/>
        </w:rPr>
        <w:t>Benjamin.Ruddell@nau.edu</w:t>
      </w:r>
      <w:r w:rsidR="00E8512F">
        <w:rPr>
          <w:rFonts w:ascii="Arial" w:eastAsia="Arial" w:hAnsi="Arial" w:cs="Arial"/>
          <w:i/>
        </w:rPr>
        <w:t>)</w:t>
      </w:r>
      <w:r w:rsidR="007D7578">
        <w:rPr>
          <w:rFonts w:ascii="Arial" w:eastAsia="Arial" w:hAnsi="Arial" w:cs="Arial"/>
          <w:i/>
        </w:rPr>
        <w:t>.</w:t>
      </w:r>
    </w:p>
    <w:p w14:paraId="0000001D" w14:textId="77777777" w:rsidR="00096992" w:rsidRDefault="00096992">
      <w:pPr>
        <w:jc w:val="center"/>
        <w:rPr>
          <w:rFonts w:ascii="Arial" w:eastAsia="Arial" w:hAnsi="Arial" w:cs="Arial"/>
        </w:rPr>
      </w:pPr>
    </w:p>
    <w:p w14:paraId="0000001E" w14:textId="3463BC2B" w:rsidR="00096992" w:rsidRDefault="004F00B1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Keywords:</w:t>
      </w:r>
      <w:r>
        <w:rPr>
          <w:rFonts w:ascii="Arial" w:eastAsia="Arial" w:hAnsi="Arial" w:cs="Arial"/>
          <w:i/>
        </w:rPr>
        <w:t xml:space="preserve"> </w:t>
      </w:r>
      <w:r w:rsidR="002E31D5">
        <w:rPr>
          <w:rFonts w:ascii="Arial" w:eastAsia="Arial" w:hAnsi="Arial" w:cs="Arial"/>
          <w:i/>
        </w:rPr>
        <w:t>asteroid impacts</w:t>
      </w:r>
      <w:r>
        <w:rPr>
          <w:rFonts w:ascii="Arial" w:eastAsia="Arial" w:hAnsi="Arial" w:cs="Arial"/>
          <w:i/>
        </w:rPr>
        <w:t xml:space="preserve">, </w:t>
      </w:r>
      <w:r w:rsidR="002E31D5">
        <w:rPr>
          <w:rFonts w:ascii="Arial" w:eastAsia="Arial" w:hAnsi="Arial" w:cs="Arial"/>
          <w:i/>
        </w:rPr>
        <w:t>cascading hazards</w:t>
      </w:r>
      <w:r>
        <w:rPr>
          <w:rFonts w:ascii="Arial" w:eastAsia="Arial" w:hAnsi="Arial" w:cs="Arial"/>
          <w:i/>
        </w:rPr>
        <w:t xml:space="preserve">, </w:t>
      </w:r>
      <w:r w:rsidR="002E31D5">
        <w:rPr>
          <w:rFonts w:ascii="Arial" w:eastAsia="Arial" w:hAnsi="Arial" w:cs="Arial"/>
          <w:i/>
        </w:rPr>
        <w:t>societal consequences, risk corridor, supply chains.</w:t>
      </w:r>
    </w:p>
    <w:p w14:paraId="0000001F" w14:textId="77777777" w:rsidR="00096992" w:rsidRDefault="00096992">
      <w:pPr>
        <w:rPr>
          <w:rFonts w:ascii="Arial" w:eastAsia="Arial" w:hAnsi="Arial" w:cs="Arial"/>
        </w:rPr>
      </w:pPr>
    </w:p>
    <w:p w14:paraId="5ECDEEE6" w14:textId="77C9EB1F" w:rsidR="002E31D5" w:rsidRDefault="002E31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2E31D5">
        <w:rPr>
          <w:rFonts w:ascii="Arial" w:eastAsia="Arial" w:hAnsi="Arial" w:cs="Arial"/>
          <w:color w:val="000000"/>
        </w:rPr>
        <w:t xml:space="preserve">The damage from asteroid impacts is often measured in terms of areal extent and affected populations </w:t>
      </w:r>
      <w:r w:rsidR="008D6124">
        <w:rPr>
          <w:rFonts w:ascii="Arial" w:eastAsia="Arial" w:hAnsi="Arial" w:cs="Arial"/>
          <w:color w:val="000000"/>
        </w:rPr>
        <w:t>from</w:t>
      </w:r>
      <w:r w:rsidR="008D6124" w:rsidRPr="002E31D5">
        <w:rPr>
          <w:rFonts w:ascii="Arial" w:eastAsia="Arial" w:hAnsi="Arial" w:cs="Arial"/>
          <w:color w:val="000000"/>
        </w:rPr>
        <w:t xml:space="preserve"> </w:t>
      </w:r>
      <w:r w:rsidRPr="002E31D5">
        <w:rPr>
          <w:rFonts w:ascii="Arial" w:eastAsia="Arial" w:hAnsi="Arial" w:cs="Arial"/>
          <w:color w:val="000000"/>
        </w:rPr>
        <w:t xml:space="preserve">the initial effects from blast waves, non-ionizing thermal radiation, and tsunamis (if the impact is over an ocean) </w:t>
      </w:r>
      <w:r>
        <w:rPr>
          <w:rFonts w:ascii="Arial" w:eastAsia="Arial" w:hAnsi="Arial" w:cs="Arial"/>
          <w:color w:val="000000"/>
        </w:rPr>
        <w:t>[1</w:t>
      </w:r>
      <w:r w:rsidR="00E8512F">
        <w:rPr>
          <w:rFonts w:ascii="Arial" w:eastAsia="Arial" w:hAnsi="Arial" w:cs="Arial"/>
          <w:color w:val="000000"/>
        </w:rPr>
        <w:t>-4</w:t>
      </w:r>
      <w:r>
        <w:rPr>
          <w:rFonts w:ascii="Arial" w:eastAsia="Arial" w:hAnsi="Arial" w:cs="Arial"/>
          <w:color w:val="000000"/>
        </w:rPr>
        <w:t xml:space="preserve">]. </w:t>
      </w:r>
      <w:r w:rsidR="007D7578">
        <w:rPr>
          <w:rFonts w:ascii="Arial" w:eastAsia="Arial" w:hAnsi="Arial" w:cs="Arial"/>
          <w:color w:val="000000"/>
        </w:rPr>
        <w:t xml:space="preserve">We have </w:t>
      </w:r>
      <w:r w:rsidRPr="002E31D5">
        <w:rPr>
          <w:rFonts w:ascii="Arial" w:eastAsia="Arial" w:hAnsi="Arial" w:cs="Arial"/>
          <w:color w:val="000000"/>
        </w:rPr>
        <w:t>considered</w:t>
      </w:r>
      <w:r w:rsidR="007D7578">
        <w:rPr>
          <w:rFonts w:ascii="Arial" w:eastAsia="Arial" w:hAnsi="Arial" w:cs="Arial"/>
          <w:color w:val="000000"/>
        </w:rPr>
        <w:t xml:space="preserve"> the potential for additional effects, which could extend </w:t>
      </w:r>
      <w:r w:rsidRPr="002E31D5">
        <w:rPr>
          <w:rFonts w:ascii="Arial" w:eastAsia="Arial" w:hAnsi="Arial" w:cs="Arial"/>
          <w:color w:val="000000"/>
        </w:rPr>
        <w:t xml:space="preserve">both </w:t>
      </w:r>
      <w:r w:rsidR="007D7578">
        <w:rPr>
          <w:rFonts w:ascii="Arial" w:eastAsia="Arial" w:hAnsi="Arial" w:cs="Arial"/>
          <w:color w:val="000000"/>
        </w:rPr>
        <w:t xml:space="preserve">to </w:t>
      </w:r>
      <w:r w:rsidRPr="002E31D5">
        <w:rPr>
          <w:rFonts w:ascii="Arial" w:eastAsia="Arial" w:hAnsi="Arial" w:cs="Arial"/>
          <w:color w:val="000000"/>
        </w:rPr>
        <w:t xml:space="preserve">geographic areas affected and </w:t>
      </w:r>
      <w:r w:rsidR="007D7578">
        <w:rPr>
          <w:rFonts w:ascii="Arial" w:eastAsia="Arial" w:hAnsi="Arial" w:cs="Arial"/>
          <w:color w:val="000000"/>
        </w:rPr>
        <w:t xml:space="preserve">prolong </w:t>
      </w:r>
      <w:r w:rsidRPr="002E31D5">
        <w:rPr>
          <w:rFonts w:ascii="Arial" w:eastAsia="Arial" w:hAnsi="Arial" w:cs="Arial"/>
          <w:color w:val="000000"/>
        </w:rPr>
        <w:t>risk to additional populations</w:t>
      </w:r>
      <w:r>
        <w:rPr>
          <w:rFonts w:ascii="Arial" w:eastAsia="Arial" w:hAnsi="Arial" w:cs="Arial"/>
          <w:color w:val="000000"/>
        </w:rPr>
        <w:t xml:space="preserve"> [</w:t>
      </w:r>
      <w:r w:rsidR="00E8512F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 xml:space="preserve">]. </w:t>
      </w:r>
      <w:r w:rsidR="00556294">
        <w:rPr>
          <w:rFonts w:ascii="Arial" w:eastAsia="Arial" w:hAnsi="Arial" w:cs="Arial"/>
          <w:color w:val="000000"/>
        </w:rPr>
        <w:t>In addition, b</w:t>
      </w:r>
      <w:r w:rsidRPr="002E31D5">
        <w:rPr>
          <w:rFonts w:ascii="Arial" w:eastAsia="Arial" w:hAnsi="Arial" w:cs="Arial"/>
          <w:color w:val="000000"/>
        </w:rPr>
        <w:t>oth initial and subsequent cascading hazards may have societal consequences beyond just the direct loss of life and property.</w:t>
      </w:r>
    </w:p>
    <w:p w14:paraId="32A0604E" w14:textId="77777777" w:rsidR="002E31D5" w:rsidRDefault="002E31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BB6DA5D" w14:textId="06C8C050" w:rsidR="00471B15" w:rsidRDefault="00E8512F" w:rsidP="00471B15">
      <w:pPr>
        <w:rPr>
          <w:rFonts w:ascii="Arial" w:eastAsia="Arial" w:hAnsi="Arial" w:cs="Arial"/>
          <w:color w:val="000000"/>
        </w:rPr>
      </w:pPr>
      <w:r w:rsidRPr="00E8512F">
        <w:rPr>
          <w:rFonts w:ascii="Arial" w:eastAsia="Arial" w:hAnsi="Arial" w:cs="Arial"/>
          <w:color w:val="000000"/>
        </w:rPr>
        <w:t xml:space="preserve">In this abstract, we suggest that supply chain disruption should be added to the list of possible societal (economic) </w:t>
      </w:r>
      <w:r w:rsidR="00D009CC">
        <w:rPr>
          <w:rFonts w:ascii="Arial" w:eastAsia="Arial" w:hAnsi="Arial" w:cs="Arial"/>
          <w:color w:val="000000"/>
        </w:rPr>
        <w:t>con</w:t>
      </w:r>
      <w:r w:rsidRPr="00E8512F">
        <w:rPr>
          <w:rFonts w:ascii="Arial" w:eastAsia="Arial" w:hAnsi="Arial" w:cs="Arial"/>
          <w:color w:val="000000"/>
        </w:rPr>
        <w:t>sequences that are not necessarily fully captured by the metrics of affected populations or areal exten</w:t>
      </w:r>
      <w:r w:rsidR="00D009CC">
        <w:rPr>
          <w:rFonts w:ascii="Arial" w:eastAsia="Arial" w:hAnsi="Arial" w:cs="Arial"/>
          <w:color w:val="000000"/>
        </w:rPr>
        <w:t>t</w:t>
      </w:r>
      <w:r w:rsidRPr="00E8512F">
        <w:rPr>
          <w:rFonts w:ascii="Arial" w:eastAsia="Arial" w:hAnsi="Arial" w:cs="Arial"/>
          <w:color w:val="000000"/>
        </w:rPr>
        <w:t xml:space="preserve"> of damages</w:t>
      </w:r>
      <w:r w:rsidR="00D009CC">
        <w:rPr>
          <w:rFonts w:ascii="Arial" w:eastAsia="Arial" w:hAnsi="Arial" w:cs="Arial"/>
          <w:color w:val="000000"/>
        </w:rPr>
        <w:t xml:space="preserve"> from an asteroid impact</w:t>
      </w:r>
      <w:r w:rsidRPr="00E8512F">
        <w:rPr>
          <w:rFonts w:ascii="Arial" w:eastAsia="Arial" w:hAnsi="Arial" w:cs="Arial"/>
          <w:color w:val="000000"/>
        </w:rPr>
        <w:t>.</w:t>
      </w:r>
      <w:r w:rsidR="0084212A">
        <w:rPr>
          <w:rFonts w:ascii="Arial" w:eastAsia="Arial" w:hAnsi="Arial" w:cs="Arial"/>
          <w:color w:val="000000"/>
        </w:rPr>
        <w:t xml:space="preserve"> </w:t>
      </w:r>
      <w:r w:rsidR="0084212A" w:rsidRPr="0084212A">
        <w:rPr>
          <w:rFonts w:ascii="Arial" w:eastAsia="Arial" w:hAnsi="Arial" w:cs="Arial"/>
          <w:color w:val="000000"/>
        </w:rPr>
        <w:t>Supply chains form a complex network of production and distribution</w:t>
      </w:r>
      <w:r w:rsidR="00493FCF">
        <w:rPr>
          <w:rFonts w:ascii="Arial" w:eastAsia="Arial" w:hAnsi="Arial" w:cs="Arial"/>
          <w:color w:val="000000"/>
        </w:rPr>
        <w:t xml:space="preserve"> of goods and services</w:t>
      </w:r>
      <w:r w:rsidR="0084212A" w:rsidRPr="0084212A">
        <w:rPr>
          <w:rFonts w:ascii="Arial" w:eastAsia="Arial" w:hAnsi="Arial" w:cs="Arial"/>
          <w:color w:val="000000"/>
        </w:rPr>
        <w:t xml:space="preserve">. </w:t>
      </w:r>
      <w:bookmarkStart w:id="1" w:name="_Hlk183431392"/>
      <w:r w:rsidR="0084212A" w:rsidRPr="0084212A">
        <w:rPr>
          <w:rFonts w:ascii="Arial" w:eastAsia="Arial" w:hAnsi="Arial" w:cs="Arial"/>
          <w:color w:val="000000"/>
        </w:rPr>
        <w:t>Identifying where suppl</w:t>
      </w:r>
      <w:r w:rsidR="00493FCF">
        <w:rPr>
          <w:rFonts w:ascii="Arial" w:eastAsia="Arial" w:hAnsi="Arial" w:cs="Arial"/>
          <w:color w:val="000000"/>
        </w:rPr>
        <w:t>y</w:t>
      </w:r>
      <w:r w:rsidR="0084212A" w:rsidRPr="0084212A">
        <w:rPr>
          <w:rFonts w:ascii="Arial" w:eastAsia="Arial" w:hAnsi="Arial" w:cs="Arial"/>
          <w:color w:val="000000"/>
        </w:rPr>
        <w:t xml:space="preserve"> chains are vulnerable</w:t>
      </w:r>
      <w:r w:rsidR="00471B15">
        <w:rPr>
          <w:rFonts w:ascii="Arial" w:eastAsia="Arial" w:hAnsi="Arial" w:cs="Arial"/>
          <w:color w:val="000000"/>
        </w:rPr>
        <w:t>,</w:t>
      </w:r>
      <w:r w:rsidR="0084212A" w:rsidRPr="0084212A">
        <w:rPr>
          <w:rFonts w:ascii="Arial" w:eastAsia="Arial" w:hAnsi="Arial" w:cs="Arial"/>
          <w:color w:val="000000"/>
        </w:rPr>
        <w:t xml:space="preserve"> to local disruption from natural or man-made hazards</w:t>
      </w:r>
      <w:r w:rsidR="00471B15">
        <w:rPr>
          <w:rFonts w:ascii="Arial" w:eastAsia="Arial" w:hAnsi="Arial" w:cs="Arial"/>
          <w:color w:val="000000"/>
        </w:rPr>
        <w:t>,</w:t>
      </w:r>
      <w:r w:rsidR="0084212A" w:rsidRPr="0084212A">
        <w:rPr>
          <w:rFonts w:ascii="Arial" w:eastAsia="Arial" w:hAnsi="Arial" w:cs="Arial"/>
          <w:color w:val="000000"/>
        </w:rPr>
        <w:t xml:space="preserve"> is importan</w:t>
      </w:r>
      <w:r w:rsidR="00493FCF">
        <w:rPr>
          <w:rFonts w:ascii="Arial" w:eastAsia="Arial" w:hAnsi="Arial" w:cs="Arial"/>
          <w:color w:val="000000"/>
        </w:rPr>
        <w:t>t</w:t>
      </w:r>
      <w:r w:rsidR="0084212A" w:rsidRPr="0084212A">
        <w:rPr>
          <w:rFonts w:ascii="Arial" w:eastAsia="Arial" w:hAnsi="Arial" w:cs="Arial"/>
          <w:color w:val="000000"/>
        </w:rPr>
        <w:t xml:space="preserve"> for maintaining resilience</w:t>
      </w:r>
      <w:r w:rsidR="002B5021">
        <w:rPr>
          <w:rFonts w:ascii="Arial" w:eastAsia="Arial" w:hAnsi="Arial" w:cs="Arial"/>
          <w:color w:val="000000"/>
        </w:rPr>
        <w:t xml:space="preserve"> and can be </w:t>
      </w:r>
      <w:r w:rsidR="00471B15">
        <w:rPr>
          <w:rFonts w:ascii="Arial" w:eastAsia="Arial" w:hAnsi="Arial" w:cs="Arial"/>
          <w:color w:val="000000"/>
        </w:rPr>
        <w:t xml:space="preserve">applied </w:t>
      </w:r>
      <w:r w:rsidR="002B5021">
        <w:rPr>
          <w:rFonts w:ascii="Arial" w:eastAsia="Arial" w:hAnsi="Arial" w:cs="Arial"/>
          <w:color w:val="000000"/>
        </w:rPr>
        <w:t xml:space="preserve">to studies </w:t>
      </w:r>
      <w:r w:rsidR="00471B15">
        <w:rPr>
          <w:rFonts w:ascii="Arial" w:eastAsia="Arial" w:hAnsi="Arial" w:cs="Arial"/>
          <w:color w:val="000000"/>
        </w:rPr>
        <w:t xml:space="preserve">examining the consequences of </w:t>
      </w:r>
      <w:r w:rsidR="0084212A" w:rsidRPr="0084212A">
        <w:rPr>
          <w:rFonts w:ascii="Arial" w:eastAsia="Arial" w:hAnsi="Arial" w:cs="Arial"/>
          <w:color w:val="000000"/>
        </w:rPr>
        <w:t>asteroid impacts</w:t>
      </w:r>
      <w:bookmarkEnd w:id="1"/>
      <w:r w:rsidR="0084212A" w:rsidRPr="0084212A">
        <w:rPr>
          <w:rFonts w:ascii="Arial" w:eastAsia="Arial" w:hAnsi="Arial" w:cs="Arial"/>
          <w:color w:val="000000"/>
        </w:rPr>
        <w:t>.</w:t>
      </w:r>
      <w:r w:rsidR="009548CC">
        <w:rPr>
          <w:rFonts w:ascii="Arial" w:eastAsia="Arial" w:hAnsi="Arial" w:cs="Arial"/>
          <w:color w:val="000000"/>
        </w:rPr>
        <w:t xml:space="preserve"> </w:t>
      </w:r>
    </w:p>
    <w:p w14:paraId="256E1313" w14:textId="77777777" w:rsidR="00471B15" w:rsidRPr="00471B15" w:rsidRDefault="00471B15" w:rsidP="00471B15">
      <w:pPr>
        <w:rPr>
          <w:rFonts w:ascii="Times New Roman" w:eastAsia="Times New Roman" w:hAnsi="Times New Roman" w:cs="Times New Roman"/>
        </w:rPr>
      </w:pPr>
    </w:p>
    <w:p w14:paraId="58F32BBA" w14:textId="3C466B46" w:rsidR="0084212A" w:rsidRDefault="00CA62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Visualization by</w:t>
      </w:r>
      <w:r w:rsidR="009548CC">
        <w:rPr>
          <w:rFonts w:ascii="Arial" w:eastAsia="Arial" w:hAnsi="Arial" w:cs="Arial"/>
          <w:color w:val="000000"/>
        </w:rPr>
        <w:t xml:space="preserve"> </w:t>
      </w:r>
      <w:r w:rsidR="0084212A">
        <w:rPr>
          <w:rFonts w:ascii="Arial" w:eastAsia="Arial" w:hAnsi="Arial" w:cs="Arial"/>
          <w:color w:val="000000"/>
        </w:rPr>
        <w:t xml:space="preserve">[6] </w:t>
      </w:r>
      <w:r w:rsidR="0084212A" w:rsidRPr="0084212A">
        <w:rPr>
          <w:rFonts w:ascii="Arial" w:eastAsia="Arial" w:hAnsi="Arial" w:cs="Arial"/>
          <w:color w:val="000000"/>
        </w:rPr>
        <w:t>provides a qualitative way of identifying potential vulnerabilities</w:t>
      </w:r>
      <w:r w:rsidR="0084212A">
        <w:rPr>
          <w:rFonts w:ascii="Arial" w:eastAsia="Arial" w:hAnsi="Arial" w:cs="Arial"/>
          <w:color w:val="000000"/>
        </w:rPr>
        <w:t xml:space="preserve"> from any hazard, including asteroid impacts</w:t>
      </w:r>
      <w:r w:rsidR="0084212A" w:rsidRPr="0084212A">
        <w:rPr>
          <w:rFonts w:ascii="Arial" w:eastAsia="Arial" w:hAnsi="Arial" w:cs="Arial"/>
          <w:color w:val="000000"/>
        </w:rPr>
        <w:t xml:space="preserve">. </w:t>
      </w:r>
      <w:r w:rsidR="0084212A">
        <w:rPr>
          <w:rFonts w:ascii="Arial" w:eastAsia="Arial" w:hAnsi="Arial" w:cs="Arial"/>
          <w:color w:val="000000"/>
        </w:rPr>
        <w:t>While the c</w:t>
      </w:r>
      <w:r w:rsidR="0084212A" w:rsidRPr="0084212A">
        <w:rPr>
          <w:rFonts w:ascii="Arial" w:eastAsia="Arial" w:hAnsi="Arial" w:cs="Arial"/>
          <w:color w:val="000000"/>
        </w:rPr>
        <w:t>urrent version uses pre-COVID pandemic data, and the data resolution is only available by countr</w:t>
      </w:r>
      <w:r w:rsidR="00727612">
        <w:rPr>
          <w:rFonts w:ascii="Arial" w:eastAsia="Arial" w:hAnsi="Arial" w:cs="Arial"/>
          <w:color w:val="000000"/>
        </w:rPr>
        <w:t>ies</w:t>
      </w:r>
      <w:r w:rsidR="0084212A" w:rsidRPr="0084212A">
        <w:rPr>
          <w:rFonts w:ascii="Arial" w:eastAsia="Arial" w:hAnsi="Arial" w:cs="Arial"/>
          <w:color w:val="000000"/>
        </w:rPr>
        <w:t xml:space="preserve"> outside of the U</w:t>
      </w:r>
      <w:r w:rsidR="00B42704">
        <w:rPr>
          <w:rFonts w:ascii="Arial" w:eastAsia="Arial" w:hAnsi="Arial" w:cs="Arial"/>
          <w:color w:val="000000"/>
        </w:rPr>
        <w:t>nited States</w:t>
      </w:r>
      <w:r w:rsidR="0084212A">
        <w:rPr>
          <w:rFonts w:ascii="Arial" w:eastAsia="Arial" w:hAnsi="Arial" w:cs="Arial"/>
          <w:color w:val="000000"/>
        </w:rPr>
        <w:t>, the web application still provides a tool to access possible supply chain disruptions that could be part of pre-impact preparedness.</w:t>
      </w:r>
    </w:p>
    <w:p w14:paraId="4D1B880D" w14:textId="77777777" w:rsidR="0084212A" w:rsidRDefault="008421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2E" w14:textId="6B0FA6EB" w:rsidR="00096992" w:rsidRDefault="008421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 the purposes of the IAA 9</w:t>
      </w:r>
      <w:r w:rsidRPr="0084212A"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Planetary Defense Conference </w:t>
      </w:r>
      <w:r w:rsidR="00D77D21">
        <w:rPr>
          <w:rFonts w:ascii="Arial" w:eastAsia="Arial" w:hAnsi="Arial" w:cs="Arial"/>
          <w:color w:val="000000"/>
        </w:rPr>
        <w:t>h</w:t>
      </w:r>
      <w:r w:rsidR="00D77D21" w:rsidRPr="00D77D21">
        <w:rPr>
          <w:rFonts w:ascii="Arial" w:eastAsia="Arial" w:hAnsi="Arial" w:cs="Arial"/>
          <w:color w:val="000000"/>
        </w:rPr>
        <w:t>ypothetical asteroid impact threat exercise scenario</w:t>
      </w:r>
      <w:r w:rsidR="00D77D21">
        <w:rPr>
          <w:rFonts w:ascii="Arial" w:eastAsia="Arial" w:hAnsi="Arial" w:cs="Arial"/>
          <w:color w:val="000000"/>
        </w:rPr>
        <w:t xml:space="preserve"> [7], p</w:t>
      </w:r>
      <w:r w:rsidRPr="0084212A">
        <w:rPr>
          <w:rFonts w:ascii="Arial" w:eastAsia="Arial" w:hAnsi="Arial" w:cs="Arial"/>
          <w:color w:val="000000"/>
        </w:rPr>
        <w:t>reliminary analysis suggests the countries along the Epoch 1 risk corridor where an impact would have the greatest potential for supply chain disruptions are: South Africa (~$111 B/yr), followed by Romania (~$82 B/yr).</w:t>
      </w:r>
      <w:r w:rsidR="00D77D21">
        <w:rPr>
          <w:rFonts w:ascii="Arial" w:eastAsia="Arial" w:hAnsi="Arial" w:cs="Arial"/>
          <w:color w:val="000000"/>
        </w:rPr>
        <w:t xml:space="preserve"> </w:t>
      </w:r>
      <w:r w:rsidR="00D77D21" w:rsidRPr="00D77D21">
        <w:rPr>
          <w:rFonts w:ascii="Arial" w:eastAsia="Arial" w:hAnsi="Arial" w:cs="Arial"/>
          <w:color w:val="000000"/>
        </w:rPr>
        <w:t>Further analysis will be presented</w:t>
      </w:r>
      <w:r w:rsidR="00D77D21">
        <w:rPr>
          <w:rFonts w:ascii="Arial" w:eastAsia="Arial" w:hAnsi="Arial" w:cs="Arial"/>
          <w:color w:val="000000"/>
        </w:rPr>
        <w:t xml:space="preserve"> at the conference</w:t>
      </w:r>
      <w:r w:rsidR="00D77D21" w:rsidRPr="00D77D21">
        <w:rPr>
          <w:rFonts w:ascii="Arial" w:eastAsia="Arial" w:hAnsi="Arial" w:cs="Arial"/>
          <w:color w:val="000000"/>
        </w:rPr>
        <w:t>.</w:t>
      </w:r>
    </w:p>
    <w:p w14:paraId="1B08E921" w14:textId="77777777" w:rsidR="00D77D21" w:rsidRDefault="00D77D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54B7A6B" w14:textId="544FD9A2" w:rsidR="00D77D21" w:rsidRDefault="00D77D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Acknowledgements and disclaimers:</w:t>
      </w:r>
    </w:p>
    <w:p w14:paraId="51D37C12" w14:textId="407946D7" w:rsidR="00D77D21" w:rsidRDefault="00D77D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D77D21">
        <w:rPr>
          <w:rFonts w:ascii="Arial" w:eastAsia="Arial" w:hAnsi="Arial" w:cs="Arial"/>
          <w:color w:val="000000"/>
        </w:rPr>
        <w:t>Any use of trade, firm, or product names is for descriptive purposes only and does not imply endorsement by the U.S. Government.</w:t>
      </w:r>
    </w:p>
    <w:p w14:paraId="0000002F" w14:textId="77777777" w:rsidR="00096992" w:rsidRDefault="000969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0" w14:textId="46A9CB19" w:rsidR="00096992" w:rsidRDefault="002E31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References</w:t>
      </w:r>
    </w:p>
    <w:p w14:paraId="3A2B313D" w14:textId="77777777" w:rsidR="00E8512F" w:rsidRPr="007468E4" w:rsidRDefault="00E8512F" w:rsidP="00E851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7468E4">
        <w:rPr>
          <w:rFonts w:ascii="Arial" w:eastAsia="Arial" w:hAnsi="Arial" w:cs="Arial"/>
          <w:color w:val="000000"/>
        </w:rPr>
        <w:lastRenderedPageBreak/>
        <w:t>[1] Hills, J., &amp; Goda, M. (1993) AJ 105(3), 1114–1144.</w:t>
      </w:r>
    </w:p>
    <w:p w14:paraId="260CC408" w14:textId="77777777" w:rsidR="00E8512F" w:rsidRPr="007468E4" w:rsidRDefault="00E8512F" w:rsidP="00E851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7468E4">
        <w:rPr>
          <w:rFonts w:ascii="Arial" w:eastAsia="Arial" w:hAnsi="Arial" w:cs="Arial"/>
          <w:color w:val="000000"/>
        </w:rPr>
        <w:t>[2] Collins, G. S., Melosh, H. J., &amp; Marcus, R. A. (2010) MPS 40(6), 817–840.</w:t>
      </w:r>
    </w:p>
    <w:p w14:paraId="52C93CB3" w14:textId="77777777" w:rsidR="00E8512F" w:rsidRPr="007468E4" w:rsidRDefault="00E8512F" w:rsidP="00E851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7468E4">
        <w:rPr>
          <w:rFonts w:ascii="Arial" w:eastAsia="Arial" w:hAnsi="Arial" w:cs="Arial"/>
          <w:color w:val="000000"/>
        </w:rPr>
        <w:t>[3] Mathias, D. L., Wheeler, L. F., &amp; Dotson, J. L. (2017) Icarus 289, 106–119.</w:t>
      </w:r>
    </w:p>
    <w:p w14:paraId="0D2A780C" w14:textId="77777777" w:rsidR="00E8512F" w:rsidRPr="007468E4" w:rsidRDefault="00E8512F" w:rsidP="00E851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7468E4">
        <w:rPr>
          <w:rFonts w:ascii="Arial" w:eastAsia="Arial" w:hAnsi="Arial" w:cs="Arial"/>
          <w:color w:val="000000"/>
        </w:rPr>
        <w:t>[4] Rumpf, C. M., Lewis, H. G., &amp; Atkinson, P. M. (2017) GRL 44(8), 3433</w:t>
      </w:r>
      <w:bookmarkStart w:id="2" w:name="_Hlk182572025"/>
      <w:r w:rsidRPr="007468E4">
        <w:rPr>
          <w:rFonts w:ascii="Arial" w:eastAsia="Arial" w:hAnsi="Arial" w:cs="Arial"/>
          <w:color w:val="000000"/>
        </w:rPr>
        <w:t>–</w:t>
      </w:r>
      <w:bookmarkEnd w:id="2"/>
      <w:r w:rsidRPr="007468E4">
        <w:rPr>
          <w:rFonts w:ascii="Arial" w:eastAsia="Arial" w:hAnsi="Arial" w:cs="Arial"/>
          <w:color w:val="000000"/>
        </w:rPr>
        <w:t>3440.</w:t>
      </w:r>
    </w:p>
    <w:p w14:paraId="314C0FBE" w14:textId="561B4E53" w:rsidR="00E8512F" w:rsidRDefault="00E8512F" w:rsidP="00E851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7468E4">
        <w:rPr>
          <w:rFonts w:ascii="Arial" w:eastAsia="Arial" w:hAnsi="Arial" w:cs="Arial"/>
          <w:color w:val="000000"/>
        </w:rPr>
        <w:t>[5] Titus, T. et al. (2023) NH 116, 1355</w:t>
      </w:r>
      <w:r w:rsidR="005F503C">
        <w:rPr>
          <w:rFonts w:ascii="Roboto" w:hAnsi="Roboto"/>
          <w:color w:val="111111"/>
          <w:sz w:val="21"/>
          <w:szCs w:val="21"/>
          <w:shd w:val="clear" w:color="auto" w:fill="FFFFFF"/>
        </w:rPr>
        <w:t>–</w:t>
      </w:r>
      <w:r w:rsidRPr="007468E4">
        <w:rPr>
          <w:rFonts w:ascii="Arial" w:eastAsia="Arial" w:hAnsi="Arial" w:cs="Arial"/>
          <w:color w:val="000000"/>
        </w:rPr>
        <w:t>1402.</w:t>
      </w:r>
    </w:p>
    <w:p w14:paraId="22A89AA3" w14:textId="25FCA229" w:rsidR="0084212A" w:rsidRDefault="0084212A" w:rsidP="00E851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[6] </w:t>
      </w:r>
      <w:r w:rsidRPr="0084212A">
        <w:rPr>
          <w:rFonts w:ascii="Arial" w:eastAsia="Arial" w:hAnsi="Arial" w:cs="Arial"/>
          <w:color w:val="000000"/>
        </w:rPr>
        <w:t>Ruddell, B.L., Miller, J., Rushforth, R.R., Salla, R., Soktoeva, E., and Gorantla, R. (2021), 'FEW-View™ 1.3, the FEWSION™ Visualization System', https://fewsion.us / www.fewview.us, 04 October 2021</w:t>
      </w:r>
      <w:r w:rsidR="005F503C">
        <w:rPr>
          <w:rFonts w:ascii="Arial" w:eastAsia="Arial" w:hAnsi="Arial" w:cs="Arial"/>
          <w:color w:val="000000"/>
        </w:rPr>
        <w:t>.</w:t>
      </w:r>
    </w:p>
    <w:p w14:paraId="714FF8F8" w14:textId="0CCA28BF" w:rsidR="0084212A" w:rsidRPr="007468E4" w:rsidRDefault="0084212A" w:rsidP="00556294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[7]</w:t>
      </w:r>
      <w:r w:rsidR="00E1306E" w:rsidRPr="00E1306E">
        <w:rPr>
          <w:rFonts w:ascii="Arial" w:eastAsia="Arial" w:hAnsi="Arial" w:cs="Arial"/>
          <w:color w:val="000000"/>
        </w:rPr>
        <w:t xml:space="preserve"> </w:t>
      </w:r>
      <w:r w:rsidR="00E1306E" w:rsidRPr="000B45C1">
        <w:rPr>
          <w:rFonts w:ascii="Arial" w:eastAsia="Arial" w:hAnsi="Arial" w:cs="Arial"/>
          <w:color w:val="000000"/>
        </w:rPr>
        <w:t xml:space="preserve">Planetary Defense Conference </w:t>
      </w:r>
      <w:r w:rsidR="002071B8" w:rsidRPr="000B45C1">
        <w:rPr>
          <w:rFonts w:ascii="Arial" w:eastAsia="Arial" w:hAnsi="Arial" w:cs="Arial"/>
          <w:color w:val="000000"/>
        </w:rPr>
        <w:t>Exercise (</w:t>
      </w:r>
      <w:r w:rsidR="00E1306E" w:rsidRPr="000B45C1">
        <w:rPr>
          <w:rFonts w:ascii="Arial" w:eastAsia="Arial" w:hAnsi="Arial" w:cs="Arial"/>
          <w:color w:val="000000"/>
        </w:rPr>
        <w:t>2025</w:t>
      </w:r>
      <w:r w:rsidR="00E1306E">
        <w:rPr>
          <w:rFonts w:ascii="Arial" w:eastAsia="Arial" w:hAnsi="Arial" w:cs="Arial"/>
          <w:color w:val="000000"/>
        </w:rPr>
        <w:t>),</w:t>
      </w:r>
      <w:r>
        <w:rPr>
          <w:rFonts w:ascii="Arial" w:eastAsia="Arial" w:hAnsi="Arial" w:cs="Arial"/>
          <w:color w:val="000000"/>
        </w:rPr>
        <w:t xml:space="preserve"> </w:t>
      </w:r>
      <w:r w:rsidR="00E1306E">
        <w:rPr>
          <w:rFonts w:ascii="Roboto" w:hAnsi="Roboto"/>
          <w:color w:val="111111"/>
          <w:shd w:val="clear" w:color="auto" w:fill="FFFFFF"/>
        </w:rPr>
        <w:t>Available at: "</w:t>
      </w:r>
      <w:hyperlink r:id="rId7" w:history="1">
        <w:r w:rsidRPr="0084212A">
          <w:rPr>
            <w:rStyle w:val="Hyperlink"/>
            <w:rFonts w:ascii="Arial" w:eastAsia="Arial" w:hAnsi="Arial" w:cs="Arial"/>
          </w:rPr>
          <w:t>https://cneos.jpl.nasa.gov/pd/cs/pdc25/</w:t>
        </w:r>
      </w:hyperlink>
      <w:r w:rsidR="00E1306E">
        <w:rPr>
          <w:rStyle w:val="Hyperlink"/>
          <w:rFonts w:ascii="Arial" w:eastAsia="Arial" w:hAnsi="Arial" w:cs="Arial"/>
        </w:rPr>
        <w:t>.</w:t>
      </w:r>
    </w:p>
    <w:p w14:paraId="29DA0ED9" w14:textId="0EC1C18F" w:rsidR="002E31D5" w:rsidRDefault="002E31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2" w14:textId="77777777" w:rsidR="00096992" w:rsidRDefault="000969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3" w14:textId="77777777" w:rsidR="00096992" w:rsidRDefault="004F00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**************************************</w:t>
      </w:r>
    </w:p>
    <w:p w14:paraId="00000034" w14:textId="77777777" w:rsidR="00096992" w:rsidRDefault="000969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5" w14:textId="77777777" w:rsidR="00096992" w:rsidRDefault="004F00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Comments:</w:t>
      </w:r>
    </w:p>
    <w:p w14:paraId="00000036" w14:textId="77777777" w:rsidR="00096992" w:rsidRDefault="000969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</w:p>
    <w:p w14:paraId="00000037" w14:textId="60893D1E" w:rsidR="00096992" w:rsidRDefault="001508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Poster</w:t>
      </w:r>
      <w:r w:rsidR="00296FA2">
        <w:rPr>
          <w:rFonts w:ascii="Arial" w:eastAsia="Arial" w:hAnsi="Arial" w:cs="Arial"/>
          <w:i/>
          <w:color w:val="000000"/>
          <w:sz w:val="22"/>
          <w:szCs w:val="22"/>
        </w:rPr>
        <w:t xml:space="preserve"> preferred but would accept a talk.</w:t>
      </w:r>
    </w:p>
    <w:sectPr w:rsidR="00096992">
      <w:footerReference w:type="default" r:id="rId8"/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6C7F" w14:textId="77777777" w:rsidR="005725B7" w:rsidRDefault="005725B7">
      <w:r>
        <w:separator/>
      </w:r>
    </w:p>
  </w:endnote>
  <w:endnote w:type="continuationSeparator" w:id="0">
    <w:p w14:paraId="34A570FE" w14:textId="77777777" w:rsidR="005725B7" w:rsidRDefault="0057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53DB1511" w:rsidR="00096992" w:rsidRDefault="004F00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1C43A5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00000039" w14:textId="77777777" w:rsidR="00096992" w:rsidRDefault="000969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23A4" w14:textId="77777777" w:rsidR="005725B7" w:rsidRDefault="005725B7">
      <w:r>
        <w:separator/>
      </w:r>
    </w:p>
  </w:footnote>
  <w:footnote w:type="continuationSeparator" w:id="0">
    <w:p w14:paraId="7630AA08" w14:textId="77777777" w:rsidR="005725B7" w:rsidRDefault="00572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C5879"/>
    <w:multiLevelType w:val="multilevel"/>
    <w:tmpl w:val="D0D4147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2066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92"/>
    <w:rsid w:val="00096992"/>
    <w:rsid w:val="00127047"/>
    <w:rsid w:val="0015088B"/>
    <w:rsid w:val="001C43A5"/>
    <w:rsid w:val="002071B8"/>
    <w:rsid w:val="00224FDE"/>
    <w:rsid w:val="00296FA2"/>
    <w:rsid w:val="002B0411"/>
    <w:rsid w:val="002B5021"/>
    <w:rsid w:val="002E31D5"/>
    <w:rsid w:val="0031432A"/>
    <w:rsid w:val="003D4CC7"/>
    <w:rsid w:val="00471B15"/>
    <w:rsid w:val="00493FCF"/>
    <w:rsid w:val="004F00B1"/>
    <w:rsid w:val="004F6CF6"/>
    <w:rsid w:val="00556110"/>
    <w:rsid w:val="00556294"/>
    <w:rsid w:val="005725B7"/>
    <w:rsid w:val="005E232C"/>
    <w:rsid w:val="005F503C"/>
    <w:rsid w:val="006317B8"/>
    <w:rsid w:val="00680877"/>
    <w:rsid w:val="00727612"/>
    <w:rsid w:val="007D7578"/>
    <w:rsid w:val="0084212A"/>
    <w:rsid w:val="008D6124"/>
    <w:rsid w:val="009548CC"/>
    <w:rsid w:val="00B12543"/>
    <w:rsid w:val="00B42704"/>
    <w:rsid w:val="00B4382C"/>
    <w:rsid w:val="00C01555"/>
    <w:rsid w:val="00C4529E"/>
    <w:rsid w:val="00CA6271"/>
    <w:rsid w:val="00CD5D38"/>
    <w:rsid w:val="00CE63C8"/>
    <w:rsid w:val="00D009CC"/>
    <w:rsid w:val="00D77D21"/>
    <w:rsid w:val="00D94C77"/>
    <w:rsid w:val="00E1306E"/>
    <w:rsid w:val="00E8512F"/>
    <w:rsid w:val="00EF2E53"/>
    <w:rsid w:val="00F836C5"/>
    <w:rsid w:val="00F9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86D09"/>
  <w15:docId w15:val="{E946FDEC-0BCF-4B74-96F5-F4FFF6FC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Times New Roman" w:eastAsia="Times New Roman" w:hAnsi="Times New Roman" w:cs="Times New Roman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421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1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232C"/>
  </w:style>
  <w:style w:type="character" w:styleId="CommentReference">
    <w:name w:val="annotation reference"/>
    <w:basedOn w:val="DefaultParagraphFont"/>
    <w:uiPriority w:val="99"/>
    <w:semiHidden/>
    <w:unhideWhenUsed/>
    <w:rsid w:val="004F6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C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C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neos.jpl.nasa.gov/pd/cs/pdc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Pigue, Lori M</dc:creator>
  <cp:lastModifiedBy>Titus, Timothy N</cp:lastModifiedBy>
  <cp:revision>3</cp:revision>
  <dcterms:created xsi:type="dcterms:W3CDTF">2024-11-26T20:01:00Z</dcterms:created>
  <dcterms:modified xsi:type="dcterms:W3CDTF">2024-11-26T20:01:00Z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2022-10-06T07:20:59Z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d8dfa894-9e05-41f7-b6b2-2c98086eec37</vt:lpwstr>
  </property>
  <property fmtid="{D5CDD505-2E9C-101B-9397-08002B2CF9AE}" pid="8" name="MSIP_Label_3976fa30-1907-4356-8241-62ea5e1c0256_ContentBits">
    <vt:lpwstr>0</vt:lpwstr>
  </property>
</Properties>
</file>